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65" w:rsidRDefault="00FB7BA0" w:rsidP="00927812">
      <w:pPr>
        <w:spacing w:after="0"/>
        <w:contextualSpacing/>
        <w:rPr>
          <w:b/>
        </w:rPr>
      </w:pPr>
      <w:r>
        <w:rPr>
          <w:b/>
        </w:rPr>
        <w:t xml:space="preserve">Volledige lijst geraadpleegde </w:t>
      </w:r>
      <w:r w:rsidR="00F66D76" w:rsidRPr="0072025F">
        <w:rPr>
          <w:b/>
        </w:rPr>
        <w:t>literatuur</w:t>
      </w:r>
    </w:p>
    <w:p w:rsidR="00E86DC5" w:rsidRPr="0072025F" w:rsidRDefault="00E86DC5" w:rsidP="00927812">
      <w:pPr>
        <w:spacing w:after="0"/>
        <w:contextualSpacing/>
        <w:rPr>
          <w:b/>
        </w:rPr>
      </w:pPr>
    </w:p>
    <w:p w:rsidR="00E64D93" w:rsidRPr="00E64D93" w:rsidRDefault="00E64D93" w:rsidP="00927812">
      <w:pPr>
        <w:numPr>
          <w:ilvl w:val="0"/>
          <w:numId w:val="9"/>
        </w:numPr>
        <w:spacing w:after="0"/>
        <w:contextualSpacing/>
      </w:pPr>
      <w:r w:rsidRPr="00E64D93">
        <w:rPr>
          <w:lang w:val="en-US"/>
        </w:rPr>
        <w:t>Aguilar-</w:t>
      </w:r>
      <w:proofErr w:type="spellStart"/>
      <w:r w:rsidRPr="00E64D93">
        <w:rPr>
          <w:lang w:val="en-US"/>
        </w:rPr>
        <w:t>Mediavilla</w:t>
      </w:r>
      <w:proofErr w:type="spellEnd"/>
      <w:r w:rsidRPr="00E64D93">
        <w:rPr>
          <w:lang w:val="en-US"/>
        </w:rPr>
        <w:t xml:space="preserve">, E. M., </w:t>
      </w:r>
      <w:proofErr w:type="spellStart"/>
      <w:r w:rsidRPr="00E64D93">
        <w:rPr>
          <w:lang w:val="en-US"/>
        </w:rPr>
        <w:t>Sanz</w:t>
      </w:r>
      <w:proofErr w:type="spellEnd"/>
      <w:r w:rsidRPr="00E64D93">
        <w:rPr>
          <w:lang w:val="en-US"/>
        </w:rPr>
        <w:t>-Torrent, M., &amp; Serra-</w:t>
      </w:r>
      <w:proofErr w:type="spellStart"/>
      <w:r w:rsidRPr="00E64D93">
        <w:rPr>
          <w:lang w:val="en-US"/>
        </w:rPr>
        <w:t>Raventos</w:t>
      </w:r>
      <w:proofErr w:type="spellEnd"/>
      <w:r w:rsidRPr="00E64D93">
        <w:rPr>
          <w:lang w:val="en-US"/>
        </w:rPr>
        <w:t xml:space="preserve">, M. (2002). A comparative study of the phonology of pre-school children with specific language impairment (SLI), language delay (LD) and normal acquisition. </w:t>
      </w:r>
      <w:proofErr w:type="spellStart"/>
      <w:r w:rsidRPr="00BD4FBC">
        <w:rPr>
          <w:b/>
          <w:iCs/>
        </w:rPr>
        <w:t>Clinical</w:t>
      </w:r>
      <w:proofErr w:type="spellEnd"/>
      <w:r w:rsidRPr="00BD4FBC">
        <w:rPr>
          <w:b/>
          <w:iCs/>
        </w:rPr>
        <w:t xml:space="preserve"> </w:t>
      </w:r>
      <w:proofErr w:type="spellStart"/>
      <w:r w:rsidRPr="00BD4FBC">
        <w:rPr>
          <w:b/>
          <w:iCs/>
        </w:rPr>
        <w:t>Linguistics</w:t>
      </w:r>
      <w:proofErr w:type="spellEnd"/>
      <w:r w:rsidRPr="00BD4FBC">
        <w:rPr>
          <w:b/>
          <w:iCs/>
        </w:rPr>
        <w:t xml:space="preserve"> &amp; Phonetics</w:t>
      </w:r>
      <w:r w:rsidRPr="00E64D93">
        <w:t xml:space="preserve">, </w:t>
      </w:r>
      <w:r w:rsidRPr="00BD4FBC">
        <w:rPr>
          <w:b/>
          <w:iCs/>
        </w:rPr>
        <w:t>16</w:t>
      </w:r>
      <w:r w:rsidRPr="00E64D93">
        <w:t xml:space="preserve">(8), 573–596. </w:t>
      </w:r>
    </w:p>
    <w:p w:rsidR="000D0734" w:rsidRPr="000D0734" w:rsidRDefault="000D0734" w:rsidP="00927812">
      <w:pPr>
        <w:numPr>
          <w:ilvl w:val="0"/>
          <w:numId w:val="9"/>
        </w:numPr>
        <w:spacing w:after="0"/>
        <w:contextualSpacing/>
      </w:pPr>
      <w:r w:rsidRPr="000D0734">
        <w:rPr>
          <w:lang w:val="en-US"/>
        </w:rPr>
        <w:t xml:space="preserve">Alt, M. (2013). Visual Fast Mapping in School-Aged Children With Specific Language Impairment. </w:t>
      </w:r>
      <w:r w:rsidRPr="00BD4FBC">
        <w:rPr>
          <w:b/>
          <w:iCs/>
        </w:rPr>
        <w:t>Topics in Language Disorders</w:t>
      </w:r>
      <w:r w:rsidRPr="000D0734">
        <w:t xml:space="preserve">, </w:t>
      </w:r>
      <w:r w:rsidRPr="00BD4FBC">
        <w:rPr>
          <w:b/>
          <w:iCs/>
        </w:rPr>
        <w:t>33</w:t>
      </w:r>
      <w:r w:rsidRPr="000D0734">
        <w:t xml:space="preserve">(4), 328–346. </w:t>
      </w:r>
    </w:p>
    <w:p w:rsidR="00D4611D" w:rsidRDefault="00D4611D" w:rsidP="00927812">
      <w:pPr>
        <w:numPr>
          <w:ilvl w:val="0"/>
          <w:numId w:val="9"/>
        </w:numPr>
        <w:spacing w:after="0"/>
        <w:contextualSpacing/>
        <w:rPr>
          <w:lang w:val="en-US"/>
        </w:rPr>
      </w:pPr>
      <w:r w:rsidRPr="00B163C2">
        <w:rPr>
          <w:lang w:val="en-US"/>
        </w:rPr>
        <w:t xml:space="preserve">Alt, M., &amp; </w:t>
      </w:r>
      <w:proofErr w:type="spellStart"/>
      <w:r w:rsidRPr="00B163C2">
        <w:rPr>
          <w:lang w:val="en-US"/>
        </w:rPr>
        <w:t>Plante</w:t>
      </w:r>
      <w:proofErr w:type="spellEnd"/>
      <w:r w:rsidRPr="00B163C2">
        <w:rPr>
          <w:lang w:val="en-US"/>
        </w:rPr>
        <w:t xml:space="preserve">, E. (2006). Factors that influence lexical and semantic fast mapping of young children with specific language impairment. </w:t>
      </w:r>
      <w:r w:rsidRPr="00BD4FBC">
        <w:rPr>
          <w:b/>
          <w:lang w:val="en-US"/>
        </w:rPr>
        <w:t>Journal of Speech, Language, and Hearing Research, 49</w:t>
      </w:r>
      <w:r w:rsidRPr="00B163C2">
        <w:rPr>
          <w:lang w:val="en-US"/>
        </w:rPr>
        <w:t>(5), 941-9</w:t>
      </w:r>
      <w:r w:rsidR="00A53E25">
        <w:rPr>
          <w:lang w:val="en-US"/>
        </w:rPr>
        <w:t>54.</w:t>
      </w:r>
    </w:p>
    <w:p w:rsidR="00A53E25" w:rsidRPr="00B163C2" w:rsidRDefault="00A53E25" w:rsidP="00927812">
      <w:pPr>
        <w:numPr>
          <w:ilvl w:val="0"/>
          <w:numId w:val="9"/>
        </w:numPr>
        <w:spacing w:after="0"/>
        <w:contextualSpacing/>
        <w:rPr>
          <w:lang w:val="en-US"/>
        </w:rPr>
      </w:pPr>
      <w:r w:rsidRPr="00A53E25">
        <w:t xml:space="preserve">Alt, M., </w:t>
      </w:r>
      <w:proofErr w:type="spellStart"/>
      <w:r w:rsidRPr="00A53E25">
        <w:t>Plante</w:t>
      </w:r>
      <w:proofErr w:type="spellEnd"/>
      <w:r w:rsidRPr="00A53E25">
        <w:t xml:space="preserve">, E., &amp; </w:t>
      </w:r>
      <w:proofErr w:type="spellStart"/>
      <w:r w:rsidRPr="00A53E25">
        <w:t>Creusere</w:t>
      </w:r>
      <w:proofErr w:type="spellEnd"/>
      <w:r w:rsidRPr="00A53E25">
        <w:t xml:space="preserve">, M. (2004). </w:t>
      </w:r>
      <w:r w:rsidRPr="00A53E25">
        <w:rPr>
          <w:lang w:val="en-US"/>
        </w:rPr>
        <w:t xml:space="preserve">Semantic Features in Fast- Mapping : Performance of Preschoolers with Specific Language Impairment Versus Preschoolers with Normal Language. </w:t>
      </w:r>
      <w:r w:rsidRPr="00BD4FBC">
        <w:rPr>
          <w:b/>
          <w:iCs/>
        </w:rPr>
        <w:t xml:space="preserve">Journal of Speech, Language, </w:t>
      </w:r>
      <w:proofErr w:type="spellStart"/>
      <w:r w:rsidRPr="00BD4FBC">
        <w:rPr>
          <w:b/>
          <w:iCs/>
        </w:rPr>
        <w:t>and</w:t>
      </w:r>
      <w:proofErr w:type="spellEnd"/>
      <w:r w:rsidRPr="00BD4FBC">
        <w:rPr>
          <w:b/>
          <w:iCs/>
        </w:rPr>
        <w:t xml:space="preserve"> Hearing Research</w:t>
      </w:r>
      <w:r w:rsidRPr="00A53E25">
        <w:t xml:space="preserve">, </w:t>
      </w:r>
      <w:r w:rsidRPr="00BD4FBC">
        <w:rPr>
          <w:b/>
          <w:iCs/>
        </w:rPr>
        <w:t>47</w:t>
      </w:r>
      <w:r w:rsidRPr="00A53E25">
        <w:t>, 407–420.</w:t>
      </w:r>
    </w:p>
    <w:p w:rsidR="0072025F" w:rsidRPr="00E62513" w:rsidRDefault="0072025F" w:rsidP="00927812">
      <w:pPr>
        <w:numPr>
          <w:ilvl w:val="0"/>
          <w:numId w:val="9"/>
        </w:numPr>
        <w:spacing w:after="0"/>
        <w:contextualSpacing/>
        <w:rPr>
          <w:lang w:val="en-US"/>
        </w:rPr>
      </w:pPr>
      <w:proofErr w:type="spellStart"/>
      <w:r w:rsidRPr="00E62513">
        <w:rPr>
          <w:lang w:val="en-US"/>
        </w:rPr>
        <w:t>Aslin</w:t>
      </w:r>
      <w:proofErr w:type="spellEnd"/>
      <w:r w:rsidRPr="00E62513">
        <w:rPr>
          <w:lang w:val="en-US"/>
        </w:rPr>
        <w:t xml:space="preserve">, R. N., &amp; Newport, E. L. (2008). What statistical learning can and can’t tell us about language acquisition. In J. Colombo, P. </w:t>
      </w:r>
      <w:proofErr w:type="spellStart"/>
      <w:r w:rsidRPr="00E62513">
        <w:rPr>
          <w:lang w:val="en-US"/>
        </w:rPr>
        <w:t>McCardle</w:t>
      </w:r>
      <w:proofErr w:type="spellEnd"/>
      <w:r w:rsidRPr="00E62513">
        <w:rPr>
          <w:lang w:val="en-US"/>
        </w:rPr>
        <w:t xml:space="preserve">, &amp; L. Freund (Eds.), </w:t>
      </w:r>
      <w:r w:rsidRPr="00BD4FBC">
        <w:rPr>
          <w:b/>
          <w:lang w:val="en-US"/>
        </w:rPr>
        <w:t xml:space="preserve">Infant pathways to language: Methods, models, and research directions </w:t>
      </w:r>
      <w:r w:rsidR="00BD4FBC">
        <w:rPr>
          <w:lang w:val="en-US"/>
        </w:rPr>
        <w:t>(</w:t>
      </w:r>
      <w:r w:rsidR="00594895">
        <w:rPr>
          <w:lang w:val="en-US"/>
        </w:rPr>
        <w:t>p</w:t>
      </w:r>
      <w:r w:rsidRPr="00E62513">
        <w:rPr>
          <w:lang w:val="en-US"/>
        </w:rPr>
        <w:t>p. 15-29). Mahwah, NJ: Lawrence Erlbaum Associates.</w:t>
      </w:r>
    </w:p>
    <w:p w:rsidR="003832B6" w:rsidRPr="00AC4862" w:rsidRDefault="003832B6" w:rsidP="00927812">
      <w:pPr>
        <w:pStyle w:val="Lijstalinea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C4862">
        <w:rPr>
          <w:rFonts w:asciiTheme="minorHAnsi" w:hAnsiTheme="minorHAnsi"/>
          <w:sz w:val="22"/>
          <w:szCs w:val="22"/>
        </w:rPr>
        <w:t xml:space="preserve">Baker, A., </w:t>
      </w:r>
      <w:proofErr w:type="spellStart"/>
      <w:r w:rsidRPr="00AC4862">
        <w:rPr>
          <w:rFonts w:asciiTheme="minorHAnsi" w:hAnsiTheme="minorHAnsi"/>
          <w:sz w:val="22"/>
          <w:szCs w:val="22"/>
        </w:rPr>
        <w:t>Bog</w:t>
      </w:r>
      <w:r w:rsidR="00992F77">
        <w:rPr>
          <w:rFonts w:asciiTheme="minorHAnsi" w:hAnsiTheme="minorHAnsi"/>
          <w:sz w:val="22"/>
          <w:szCs w:val="22"/>
        </w:rPr>
        <w:t>aerde</w:t>
      </w:r>
      <w:proofErr w:type="spellEnd"/>
      <w:r w:rsidR="00992F77">
        <w:rPr>
          <w:rFonts w:asciiTheme="minorHAnsi" w:hAnsiTheme="minorHAnsi"/>
          <w:sz w:val="22"/>
          <w:szCs w:val="22"/>
        </w:rPr>
        <w:t xml:space="preserve">, B. van den, </w:t>
      </w:r>
      <w:proofErr w:type="spellStart"/>
      <w:r w:rsidR="00992F77">
        <w:rPr>
          <w:rFonts w:asciiTheme="minorHAnsi" w:hAnsiTheme="minorHAnsi"/>
          <w:sz w:val="22"/>
          <w:szCs w:val="22"/>
        </w:rPr>
        <w:t>Pfau</w:t>
      </w:r>
      <w:proofErr w:type="spellEnd"/>
      <w:r w:rsidR="00992F77">
        <w:rPr>
          <w:rFonts w:asciiTheme="minorHAnsi" w:hAnsiTheme="minorHAnsi"/>
          <w:sz w:val="22"/>
          <w:szCs w:val="22"/>
        </w:rPr>
        <w:t>, R., &amp; S</w:t>
      </w:r>
      <w:r w:rsidRPr="00AC4862">
        <w:rPr>
          <w:rFonts w:asciiTheme="minorHAnsi" w:hAnsiTheme="minorHAnsi"/>
          <w:sz w:val="22"/>
          <w:szCs w:val="22"/>
        </w:rPr>
        <w:t xml:space="preserve">chermer, T. (2008). </w:t>
      </w:r>
      <w:r w:rsidRPr="00BD4FBC">
        <w:rPr>
          <w:rFonts w:asciiTheme="minorHAnsi" w:hAnsiTheme="minorHAnsi"/>
          <w:b/>
          <w:sz w:val="22"/>
          <w:szCs w:val="22"/>
        </w:rPr>
        <w:t>Gebarentaalwetenschap, een inleiding</w:t>
      </w:r>
      <w:r w:rsidRPr="00AC4862">
        <w:rPr>
          <w:rFonts w:asciiTheme="minorHAnsi" w:hAnsiTheme="minorHAnsi"/>
          <w:sz w:val="22"/>
          <w:szCs w:val="22"/>
        </w:rPr>
        <w:t>. Deventer: Van Tricht.</w:t>
      </w:r>
    </w:p>
    <w:p w:rsidR="00AB5ABE" w:rsidRPr="002A2791" w:rsidRDefault="00AB5ABE" w:rsidP="00927812">
      <w:pPr>
        <w:numPr>
          <w:ilvl w:val="0"/>
          <w:numId w:val="10"/>
        </w:numPr>
        <w:spacing w:after="0"/>
        <w:contextualSpacing/>
        <w:rPr>
          <w:lang w:val="de-DE"/>
        </w:rPr>
      </w:pPr>
      <w:r w:rsidRPr="00AB5ABE">
        <w:rPr>
          <w:lang w:val="de-DE"/>
        </w:rPr>
        <w:t xml:space="preserve">Beck, I. L., </w:t>
      </w:r>
      <w:proofErr w:type="spellStart"/>
      <w:r w:rsidRPr="00AB5ABE">
        <w:rPr>
          <w:lang w:val="de-DE"/>
        </w:rPr>
        <w:t>McKeown</w:t>
      </w:r>
      <w:proofErr w:type="spellEnd"/>
      <w:r w:rsidRPr="00AB5ABE">
        <w:rPr>
          <w:lang w:val="de-DE"/>
        </w:rPr>
        <w:t xml:space="preserve">, M. G., &amp; Kucan, L. (2002). </w:t>
      </w:r>
      <w:proofErr w:type="spellStart"/>
      <w:r w:rsidRPr="00BD4FBC">
        <w:rPr>
          <w:b/>
          <w:lang w:val="de-DE"/>
        </w:rPr>
        <w:t>Bringing</w:t>
      </w:r>
      <w:proofErr w:type="spellEnd"/>
      <w:r w:rsidRPr="00BD4FBC">
        <w:rPr>
          <w:b/>
          <w:lang w:val="de-DE"/>
        </w:rPr>
        <w:t xml:space="preserve"> Words </w:t>
      </w:r>
      <w:proofErr w:type="spellStart"/>
      <w:r w:rsidRPr="00BD4FBC">
        <w:rPr>
          <w:b/>
          <w:lang w:val="de-DE"/>
        </w:rPr>
        <w:t>to</w:t>
      </w:r>
      <w:proofErr w:type="spellEnd"/>
      <w:r w:rsidRPr="00BD4FBC">
        <w:rPr>
          <w:b/>
          <w:lang w:val="de-DE"/>
        </w:rPr>
        <w:t xml:space="preserve"> Life: Robust </w:t>
      </w:r>
      <w:proofErr w:type="spellStart"/>
      <w:r w:rsidRPr="00BD4FBC">
        <w:rPr>
          <w:b/>
          <w:lang w:val="de-DE"/>
        </w:rPr>
        <w:t>Vocabulary</w:t>
      </w:r>
      <w:proofErr w:type="spellEnd"/>
      <w:r w:rsidRPr="00BD4FBC">
        <w:rPr>
          <w:b/>
          <w:lang w:val="de-DE"/>
        </w:rPr>
        <w:t xml:space="preserve"> </w:t>
      </w:r>
      <w:proofErr w:type="spellStart"/>
      <w:r w:rsidRPr="002A2791">
        <w:rPr>
          <w:b/>
          <w:lang w:val="de-DE"/>
        </w:rPr>
        <w:t>Instruction</w:t>
      </w:r>
      <w:proofErr w:type="spellEnd"/>
      <w:r w:rsidRPr="002A2791">
        <w:rPr>
          <w:lang w:val="de-DE"/>
        </w:rPr>
        <w:t xml:space="preserve"> (New York, NY: </w:t>
      </w:r>
      <w:proofErr w:type="spellStart"/>
      <w:r w:rsidRPr="002A2791">
        <w:rPr>
          <w:lang w:val="de-DE"/>
        </w:rPr>
        <w:t>Guilford</w:t>
      </w:r>
      <w:proofErr w:type="spellEnd"/>
      <w:r w:rsidRPr="002A2791">
        <w:rPr>
          <w:lang w:val="de-DE"/>
        </w:rPr>
        <w:t>)</w:t>
      </w:r>
    </w:p>
    <w:p w:rsidR="0060156F" w:rsidRPr="002A2791" w:rsidRDefault="0060156F" w:rsidP="00927812">
      <w:pPr>
        <w:numPr>
          <w:ilvl w:val="0"/>
          <w:numId w:val="10"/>
        </w:numPr>
        <w:spacing w:after="0"/>
        <w:contextualSpacing/>
        <w:rPr>
          <w:lang w:val="en-US"/>
        </w:rPr>
      </w:pPr>
      <w:r w:rsidRPr="002A2791">
        <w:rPr>
          <w:lang w:val="en-US"/>
        </w:rPr>
        <w:t xml:space="preserve">Bishop, D.V.M., &amp; Hsu, H. J. (2015). The declarative system in children with specific language impairment: a comparison of meaningful and meaningless auditory-visual paired associate learning. </w:t>
      </w:r>
      <w:r w:rsidRPr="002A2791">
        <w:rPr>
          <w:b/>
          <w:lang w:val="en-US"/>
        </w:rPr>
        <w:t>BMC psychology</w:t>
      </w:r>
      <w:r w:rsidRPr="002A2791">
        <w:rPr>
          <w:lang w:val="en-US"/>
        </w:rPr>
        <w:t xml:space="preserve"> </w:t>
      </w:r>
      <w:r w:rsidR="002A2791" w:rsidRPr="002A2791">
        <w:rPr>
          <w:b/>
          <w:lang w:val="en-US"/>
        </w:rPr>
        <w:t>3</w:t>
      </w:r>
      <w:r w:rsidR="002A2791" w:rsidRPr="002A2791">
        <w:rPr>
          <w:lang w:val="en-US"/>
        </w:rPr>
        <w:t>(3)</w:t>
      </w:r>
      <w:r w:rsidR="002A2791">
        <w:rPr>
          <w:lang w:val="en-US"/>
        </w:rPr>
        <w:t>, 1-12</w:t>
      </w:r>
      <w:r w:rsidR="00564303">
        <w:rPr>
          <w:lang w:val="en-US"/>
        </w:rPr>
        <w:t>.</w:t>
      </w:r>
    </w:p>
    <w:p w:rsidR="00045929" w:rsidRPr="00045929" w:rsidRDefault="00045929" w:rsidP="00927812">
      <w:pPr>
        <w:numPr>
          <w:ilvl w:val="0"/>
          <w:numId w:val="10"/>
        </w:numPr>
        <w:spacing w:after="0"/>
        <w:contextualSpacing/>
        <w:rPr>
          <w:lang w:val="en-US"/>
        </w:rPr>
      </w:pPr>
      <w:proofErr w:type="spellStart"/>
      <w:r w:rsidRPr="001A4076">
        <w:t>Bulters</w:t>
      </w:r>
      <w:proofErr w:type="spellEnd"/>
      <w:r w:rsidRPr="001A4076">
        <w:t xml:space="preserve">, I. &amp; Vermeer, A. (2007). Leerkrachtvaardigheden en woordenschatonderwijs: het effect van training op leerkrachtgedrag en </w:t>
      </w:r>
      <w:proofErr w:type="spellStart"/>
      <w:r w:rsidRPr="001A4076">
        <w:t>leerlingprestaties</w:t>
      </w:r>
      <w:proofErr w:type="spellEnd"/>
      <w:r w:rsidRPr="001A4076">
        <w:t xml:space="preserve">. </w:t>
      </w:r>
      <w:r w:rsidRPr="00BD4FBC">
        <w:rPr>
          <w:b/>
        </w:rPr>
        <w:t>Toegepaste Taalwetenschap in Artikelen, 77</w:t>
      </w:r>
      <w:r w:rsidRPr="001A4076">
        <w:t>, 9-19.</w:t>
      </w:r>
    </w:p>
    <w:p w:rsidR="00F03755" w:rsidRPr="00F03755" w:rsidRDefault="00F03755" w:rsidP="00927812">
      <w:pPr>
        <w:numPr>
          <w:ilvl w:val="0"/>
          <w:numId w:val="10"/>
        </w:numPr>
        <w:spacing w:after="0"/>
        <w:contextualSpacing/>
        <w:rPr>
          <w:lang w:val="en-US"/>
        </w:rPr>
      </w:pPr>
      <w:r w:rsidRPr="00F03755">
        <w:rPr>
          <w:lang w:val="en-US"/>
        </w:rPr>
        <w:t xml:space="preserve">Cable, A. L., &amp; </w:t>
      </w:r>
      <w:proofErr w:type="spellStart"/>
      <w:r w:rsidRPr="00F03755">
        <w:rPr>
          <w:lang w:val="en-US"/>
        </w:rPr>
        <w:t>Domsch</w:t>
      </w:r>
      <w:proofErr w:type="spellEnd"/>
      <w:r w:rsidRPr="00F03755">
        <w:rPr>
          <w:lang w:val="en-US"/>
        </w:rPr>
        <w:t xml:space="preserve">, C. (2011). Systematic review of the literature on the treatment of children with late language emergence. </w:t>
      </w:r>
      <w:r w:rsidRPr="00BD4FBC">
        <w:rPr>
          <w:b/>
          <w:lang w:val="en-US"/>
        </w:rPr>
        <w:t>International Journal of Language &amp; Communication Disorders, 46</w:t>
      </w:r>
      <w:r w:rsidRPr="00F03755">
        <w:rPr>
          <w:lang w:val="en-US"/>
        </w:rPr>
        <w:t xml:space="preserve">(2), </w:t>
      </w:r>
      <w:r w:rsidR="00BD4FBC">
        <w:t xml:space="preserve">p. </w:t>
      </w:r>
      <w:r w:rsidRPr="00F03755">
        <w:rPr>
          <w:lang w:val="en-US"/>
        </w:rPr>
        <w:t>138-154</w:t>
      </w:r>
    </w:p>
    <w:p w:rsidR="00AB5ABE" w:rsidRPr="00AB5ABE" w:rsidRDefault="00AB5ABE" w:rsidP="00927812">
      <w:pPr>
        <w:numPr>
          <w:ilvl w:val="0"/>
          <w:numId w:val="10"/>
        </w:numPr>
        <w:spacing w:after="0"/>
        <w:contextualSpacing/>
        <w:rPr>
          <w:lang w:val="en-GB"/>
        </w:rPr>
      </w:pPr>
      <w:proofErr w:type="spellStart"/>
      <w:r w:rsidRPr="00AB5ABE">
        <w:rPr>
          <w:lang w:val="en-GB"/>
        </w:rPr>
        <w:t>Cabell</w:t>
      </w:r>
      <w:proofErr w:type="spellEnd"/>
      <w:r w:rsidRPr="00AB5ABE">
        <w:rPr>
          <w:lang w:val="en-GB"/>
        </w:rPr>
        <w:t xml:space="preserve">, S. Q., Justice, L. M. </w:t>
      </w:r>
      <w:proofErr w:type="spellStart"/>
      <w:r w:rsidRPr="00AB5ABE">
        <w:rPr>
          <w:lang w:val="en-GB"/>
        </w:rPr>
        <w:t>McGinty</w:t>
      </w:r>
      <w:proofErr w:type="spellEnd"/>
      <w:r w:rsidRPr="00AB5ABE">
        <w:rPr>
          <w:lang w:val="en-GB"/>
        </w:rPr>
        <w:t xml:space="preserve">, A. S., </w:t>
      </w:r>
      <w:proofErr w:type="spellStart"/>
      <w:r w:rsidRPr="00AB5ABE">
        <w:rPr>
          <w:lang w:val="en-GB"/>
        </w:rPr>
        <w:t>DeCoster</w:t>
      </w:r>
      <w:proofErr w:type="spellEnd"/>
      <w:r w:rsidRPr="00AB5ABE">
        <w:rPr>
          <w:lang w:val="en-GB"/>
        </w:rPr>
        <w:t xml:space="preserve">, J., &amp; </w:t>
      </w:r>
      <w:proofErr w:type="spellStart"/>
      <w:r w:rsidRPr="00AB5ABE">
        <w:rPr>
          <w:lang w:val="en-GB"/>
        </w:rPr>
        <w:t>Forston</w:t>
      </w:r>
      <w:proofErr w:type="spellEnd"/>
      <w:r w:rsidRPr="00AB5ABE">
        <w:rPr>
          <w:lang w:val="en-GB"/>
        </w:rPr>
        <w:t xml:space="preserve">, L. D. (2015). Teacher-child conversations in preschool classrooms: Contributions to children's vocabulary development. </w:t>
      </w:r>
      <w:r w:rsidRPr="00BD4FBC">
        <w:rPr>
          <w:b/>
          <w:lang w:val="en-GB"/>
        </w:rPr>
        <w:t>Early Childhood Research Quarterly, 30</w:t>
      </w:r>
      <w:r w:rsidRPr="00AB5ABE">
        <w:rPr>
          <w:lang w:val="en-GB"/>
        </w:rPr>
        <w:t>(Part A), 80-92.</w:t>
      </w:r>
    </w:p>
    <w:p w:rsidR="00EF229B" w:rsidRPr="00E62513" w:rsidRDefault="00EF229B" w:rsidP="00927812">
      <w:pPr>
        <w:numPr>
          <w:ilvl w:val="0"/>
          <w:numId w:val="10"/>
        </w:numPr>
        <w:spacing w:after="0"/>
        <w:contextualSpacing/>
        <w:rPr>
          <w:lang w:val="en-US"/>
        </w:rPr>
      </w:pPr>
      <w:proofErr w:type="spellStart"/>
      <w:r w:rsidRPr="00E62513">
        <w:rPr>
          <w:lang w:val="en-US"/>
        </w:rPr>
        <w:t>Cartmill</w:t>
      </w:r>
      <w:proofErr w:type="spellEnd"/>
      <w:r w:rsidRPr="00E62513">
        <w:rPr>
          <w:lang w:val="en-US"/>
        </w:rPr>
        <w:t xml:space="preserve">, E. a, Armstrong, B. F., </w:t>
      </w:r>
      <w:proofErr w:type="spellStart"/>
      <w:r w:rsidRPr="00E62513">
        <w:rPr>
          <w:lang w:val="en-US"/>
        </w:rPr>
        <w:t>Gleitman</w:t>
      </w:r>
      <w:proofErr w:type="spellEnd"/>
      <w:r w:rsidRPr="00E62513">
        <w:rPr>
          <w:lang w:val="en-US"/>
        </w:rPr>
        <w:t xml:space="preserve">, L. R., Goldin-Meadow, S., Medina, T. N., &amp; </w:t>
      </w:r>
      <w:proofErr w:type="spellStart"/>
      <w:r w:rsidRPr="00E62513">
        <w:rPr>
          <w:lang w:val="en-US"/>
        </w:rPr>
        <w:t>Trueswell</w:t>
      </w:r>
      <w:proofErr w:type="spellEnd"/>
      <w:r w:rsidRPr="00E62513">
        <w:rPr>
          <w:lang w:val="en-US"/>
        </w:rPr>
        <w:t xml:space="preserve">, J. C. (2013). Quality of early parent input predicts child vocabulary 3 years later. </w:t>
      </w:r>
      <w:r w:rsidRPr="00BD4FBC">
        <w:rPr>
          <w:b/>
          <w:iCs/>
          <w:lang w:val="en-US"/>
        </w:rPr>
        <w:t>Proceedings of the National Academy of Sciences of the United States of America</w:t>
      </w:r>
      <w:r w:rsidRPr="00E62513">
        <w:rPr>
          <w:lang w:val="en-US"/>
        </w:rPr>
        <w:t xml:space="preserve">, </w:t>
      </w:r>
      <w:r w:rsidRPr="00BD4FBC">
        <w:rPr>
          <w:b/>
          <w:iCs/>
          <w:lang w:val="en-US"/>
        </w:rPr>
        <w:t>110</w:t>
      </w:r>
      <w:r w:rsidRPr="00E62513">
        <w:rPr>
          <w:lang w:val="en-US"/>
        </w:rPr>
        <w:t>(28), 11278–83.</w:t>
      </w:r>
    </w:p>
    <w:p w:rsidR="00AB5ABE" w:rsidRPr="00AB5ABE" w:rsidRDefault="00AB5ABE" w:rsidP="00927812">
      <w:pPr>
        <w:numPr>
          <w:ilvl w:val="0"/>
          <w:numId w:val="10"/>
        </w:numPr>
        <w:spacing w:after="0"/>
        <w:contextualSpacing/>
        <w:rPr>
          <w:lang w:val="en-GB"/>
        </w:rPr>
      </w:pPr>
      <w:proofErr w:type="spellStart"/>
      <w:r w:rsidRPr="00AB5ABE">
        <w:rPr>
          <w:lang w:val="en-GB"/>
        </w:rPr>
        <w:t>Chlapana</w:t>
      </w:r>
      <w:proofErr w:type="spellEnd"/>
      <w:r w:rsidRPr="00AB5ABE">
        <w:rPr>
          <w:lang w:val="en-GB"/>
        </w:rPr>
        <w:t xml:space="preserve">, E., &amp; </w:t>
      </w:r>
      <w:proofErr w:type="spellStart"/>
      <w:r w:rsidRPr="00AB5ABE">
        <w:rPr>
          <w:lang w:val="en-GB"/>
        </w:rPr>
        <w:t>Tafa</w:t>
      </w:r>
      <w:proofErr w:type="spellEnd"/>
      <w:r w:rsidRPr="00AB5ABE">
        <w:rPr>
          <w:lang w:val="en-GB"/>
        </w:rPr>
        <w:t xml:space="preserve">, E. (2014). Effective practices to enhance immigrant kindergarteners' second language </w:t>
      </w:r>
      <w:r w:rsidR="00BD4FBC">
        <w:rPr>
          <w:lang w:val="en-GB"/>
        </w:rPr>
        <w:t>vocabular</w:t>
      </w:r>
      <w:r w:rsidRPr="00AB5ABE">
        <w:rPr>
          <w:lang w:val="en-GB"/>
        </w:rPr>
        <w:t xml:space="preserve">y learning through storybook reading. </w:t>
      </w:r>
      <w:r w:rsidRPr="00BD4FBC">
        <w:rPr>
          <w:b/>
          <w:lang w:val="en-GB"/>
        </w:rPr>
        <w:t>Reading and Writing, 27</w:t>
      </w:r>
      <w:r w:rsidRPr="00AB5ABE">
        <w:rPr>
          <w:lang w:val="en-GB"/>
        </w:rPr>
        <w:t xml:space="preserve">(9), 1619-1640.  </w:t>
      </w:r>
    </w:p>
    <w:p w:rsidR="006607A1" w:rsidRPr="00E62513" w:rsidRDefault="006607A1" w:rsidP="00927812">
      <w:pPr>
        <w:numPr>
          <w:ilvl w:val="0"/>
          <w:numId w:val="10"/>
        </w:numPr>
        <w:spacing w:after="0"/>
        <w:contextualSpacing/>
        <w:rPr>
          <w:lang w:val="en-GB"/>
        </w:rPr>
      </w:pPr>
      <w:r w:rsidRPr="00E62513">
        <w:rPr>
          <w:lang w:val="en-GB"/>
        </w:rPr>
        <w:t xml:space="preserve">Christ, T., Wang, X. C., Chiu, M. (2011). Using story dictation to support young children's vocabulary development: Outcomes and process. </w:t>
      </w:r>
      <w:r w:rsidRPr="00BD4FBC">
        <w:rPr>
          <w:b/>
          <w:lang w:val="en-GB"/>
        </w:rPr>
        <w:t>Early Childhood Research Quarterly, 26</w:t>
      </w:r>
      <w:r w:rsidRPr="00E62513">
        <w:rPr>
          <w:lang w:val="en-GB"/>
        </w:rPr>
        <w:t xml:space="preserve">(1), 30-41. </w:t>
      </w:r>
    </w:p>
    <w:p w:rsidR="006F0766" w:rsidRPr="006F0766" w:rsidRDefault="006F0766" w:rsidP="00927812">
      <w:pPr>
        <w:numPr>
          <w:ilvl w:val="0"/>
          <w:numId w:val="10"/>
        </w:numPr>
        <w:spacing w:after="0"/>
        <w:contextualSpacing/>
        <w:rPr>
          <w:lang w:val="en-US"/>
        </w:rPr>
      </w:pPr>
      <w:proofErr w:type="spellStart"/>
      <w:r w:rsidRPr="006F0766">
        <w:rPr>
          <w:lang w:val="en-US"/>
        </w:rPr>
        <w:t>Claessen</w:t>
      </w:r>
      <w:proofErr w:type="spellEnd"/>
      <w:r w:rsidRPr="006F0766">
        <w:rPr>
          <w:lang w:val="en-US"/>
        </w:rPr>
        <w:t xml:space="preserve">, M., &amp; </w:t>
      </w:r>
      <w:proofErr w:type="spellStart"/>
      <w:r w:rsidRPr="006F0766">
        <w:rPr>
          <w:lang w:val="en-US"/>
        </w:rPr>
        <w:t>Leitao</w:t>
      </w:r>
      <w:proofErr w:type="spellEnd"/>
      <w:r w:rsidRPr="006F0766">
        <w:rPr>
          <w:lang w:val="en-US"/>
        </w:rPr>
        <w:t xml:space="preserve">, S. (2012). Phonological representations in children with SLI. </w:t>
      </w:r>
      <w:r w:rsidRPr="00BD4FBC">
        <w:rPr>
          <w:b/>
          <w:iCs/>
          <w:lang w:val="en-US"/>
        </w:rPr>
        <w:t>Child Language Teaching and Therapy</w:t>
      </w:r>
      <w:r w:rsidRPr="006F0766">
        <w:rPr>
          <w:lang w:val="en-US"/>
        </w:rPr>
        <w:t xml:space="preserve">, </w:t>
      </w:r>
      <w:r w:rsidRPr="00BD4FBC">
        <w:rPr>
          <w:b/>
          <w:iCs/>
          <w:lang w:val="en-US"/>
        </w:rPr>
        <w:t>28</w:t>
      </w:r>
      <w:r w:rsidRPr="006F0766">
        <w:rPr>
          <w:lang w:val="en-US"/>
        </w:rPr>
        <w:t xml:space="preserve">(2), 211–223. </w:t>
      </w:r>
    </w:p>
    <w:p w:rsidR="000F2A83" w:rsidRPr="000F2A83" w:rsidRDefault="002A2791" w:rsidP="00927812">
      <w:pPr>
        <w:numPr>
          <w:ilvl w:val="0"/>
          <w:numId w:val="10"/>
        </w:numPr>
        <w:spacing w:after="0"/>
        <w:contextualSpacing/>
      </w:pPr>
      <w:r>
        <w:lastRenderedPageBreak/>
        <w:t xml:space="preserve">De </w:t>
      </w:r>
      <w:proofErr w:type="spellStart"/>
      <w:r>
        <w:t>Wijkerslooth</w:t>
      </w:r>
      <w:proofErr w:type="spellEnd"/>
      <w:r>
        <w:t>, G.</w:t>
      </w:r>
      <w:r w:rsidR="000F2A83" w:rsidRPr="000F2A83">
        <w:t>, Cuperus, J., &amp; Burger, E. (2012). Kinderen met specifieke</w:t>
      </w:r>
      <w:r w:rsidR="00927812">
        <w:t xml:space="preserve"> </w:t>
      </w:r>
      <w:r w:rsidR="000F2A83" w:rsidRPr="000F2A83">
        <w:t xml:space="preserve">taalstoornissen. In E. Burger, M. van de Wetering &amp; M. van Weerdenburg (Red.). </w:t>
      </w:r>
      <w:r w:rsidR="000F2A83" w:rsidRPr="00927812">
        <w:rPr>
          <w:b/>
          <w:iCs/>
        </w:rPr>
        <w:t>Kinderen</w:t>
      </w:r>
      <w:r w:rsidR="00927812" w:rsidRPr="00927812">
        <w:rPr>
          <w:b/>
          <w:iCs/>
        </w:rPr>
        <w:t xml:space="preserve"> </w:t>
      </w:r>
      <w:r w:rsidR="000F2A83" w:rsidRPr="00927812">
        <w:rPr>
          <w:b/>
          <w:iCs/>
        </w:rPr>
        <w:t xml:space="preserve">met specifieke taalstoornissen </w:t>
      </w:r>
      <w:r w:rsidR="000F2A83" w:rsidRPr="000F2A83">
        <w:t xml:space="preserve">(pp. 34-55). Den Haag: </w:t>
      </w:r>
      <w:proofErr w:type="spellStart"/>
      <w:r w:rsidR="000F2A83" w:rsidRPr="000F2A83">
        <w:t>Kentalis</w:t>
      </w:r>
      <w:proofErr w:type="spellEnd"/>
      <w:r w:rsidR="000F2A83" w:rsidRPr="000F2A83">
        <w:t>/</w:t>
      </w:r>
      <w:proofErr w:type="spellStart"/>
      <w:r w:rsidR="000F2A83" w:rsidRPr="000F2A83">
        <w:t>Acco</w:t>
      </w:r>
      <w:proofErr w:type="spellEnd"/>
      <w:r w:rsidR="000F2A83" w:rsidRPr="000F2A83">
        <w:t>.</w:t>
      </w:r>
    </w:p>
    <w:p w:rsidR="0072025F" w:rsidRPr="00E62513" w:rsidRDefault="0072025F" w:rsidP="00927812">
      <w:pPr>
        <w:numPr>
          <w:ilvl w:val="0"/>
          <w:numId w:val="10"/>
        </w:numPr>
        <w:spacing w:after="0"/>
        <w:contextualSpacing/>
        <w:rPr>
          <w:lang w:val="en-US"/>
        </w:rPr>
      </w:pPr>
      <w:proofErr w:type="spellStart"/>
      <w:r w:rsidRPr="00E62513">
        <w:rPr>
          <w:lang w:val="en-US"/>
        </w:rPr>
        <w:t>Diesendruck</w:t>
      </w:r>
      <w:proofErr w:type="spellEnd"/>
      <w:r w:rsidRPr="00E62513">
        <w:rPr>
          <w:lang w:val="en-US"/>
        </w:rPr>
        <w:t xml:space="preserve">, G. (2007). Mechanisms of word learning. In E. Hoff &amp; M. </w:t>
      </w:r>
      <w:proofErr w:type="spellStart"/>
      <w:r w:rsidRPr="00E62513">
        <w:rPr>
          <w:lang w:val="en-US"/>
        </w:rPr>
        <w:t>Shatz</w:t>
      </w:r>
      <w:proofErr w:type="spellEnd"/>
      <w:r w:rsidRPr="00E62513">
        <w:rPr>
          <w:lang w:val="en-US"/>
        </w:rPr>
        <w:t xml:space="preserve"> (Eds.), </w:t>
      </w:r>
      <w:r w:rsidRPr="00BD4FBC">
        <w:rPr>
          <w:b/>
          <w:lang w:val="en-US"/>
        </w:rPr>
        <w:t>Blackwell handbook of language developmen</w:t>
      </w:r>
      <w:bookmarkStart w:id="0" w:name="_GoBack"/>
      <w:bookmarkEnd w:id="0"/>
      <w:r w:rsidRPr="00BD4FBC">
        <w:rPr>
          <w:b/>
          <w:lang w:val="en-US"/>
        </w:rPr>
        <w:t>t</w:t>
      </w:r>
      <w:r w:rsidRPr="00E62513">
        <w:rPr>
          <w:lang w:val="en-US"/>
        </w:rPr>
        <w:t xml:space="preserve"> (pp. 257-276). Malden, MA: Blackwell Publishing.</w:t>
      </w:r>
    </w:p>
    <w:p w:rsidR="002344EC" w:rsidRPr="002344EC" w:rsidRDefault="002344EC" w:rsidP="00927812">
      <w:pPr>
        <w:pStyle w:val="Lijstalinea"/>
        <w:numPr>
          <w:ilvl w:val="0"/>
          <w:numId w:val="9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proofErr w:type="spellStart"/>
      <w:r w:rsidRPr="002344E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Fenson</w:t>
      </w:r>
      <w:proofErr w:type="spellEnd"/>
      <w:r w:rsidRPr="002344E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, L., Dale, P., </w:t>
      </w:r>
      <w:proofErr w:type="spellStart"/>
      <w:r w:rsidRPr="002344E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Reznick</w:t>
      </w:r>
      <w:proofErr w:type="spellEnd"/>
      <w:r w:rsidRPr="002344E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, J.S., Bates, E., </w:t>
      </w:r>
      <w:proofErr w:type="spellStart"/>
      <w:r w:rsidRPr="002344E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Thal</w:t>
      </w:r>
      <w:proofErr w:type="spellEnd"/>
      <w:r w:rsidRPr="002344E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, D. J., &amp; </w:t>
      </w:r>
      <w:proofErr w:type="spellStart"/>
      <w:r w:rsidRPr="002344E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Pethick</w:t>
      </w:r>
      <w:proofErr w:type="spellEnd"/>
      <w:r w:rsidRPr="002344E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, S. J. (1994). Variability in Early </w:t>
      </w:r>
      <w:proofErr w:type="spellStart"/>
      <w:r w:rsidRPr="002344E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Communiactive</w:t>
      </w:r>
      <w:proofErr w:type="spellEnd"/>
      <w:r w:rsidRPr="002344E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Development. </w:t>
      </w:r>
      <w:r w:rsidRPr="00BD4FBC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Monographs of the society for research in child development, 242, 59</w:t>
      </w:r>
      <w:r w:rsidRPr="002344E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(5), V-189.</w:t>
      </w:r>
    </w:p>
    <w:p w:rsidR="00D4611D" w:rsidRPr="00B163C2" w:rsidRDefault="00D4611D" w:rsidP="00927812">
      <w:pPr>
        <w:numPr>
          <w:ilvl w:val="0"/>
          <w:numId w:val="9"/>
        </w:numPr>
        <w:spacing w:after="0"/>
        <w:contextualSpacing/>
      </w:pPr>
      <w:proofErr w:type="spellStart"/>
      <w:r w:rsidRPr="00B163C2">
        <w:rPr>
          <w:lang w:val="en-US"/>
        </w:rPr>
        <w:t>Gathercole</w:t>
      </w:r>
      <w:proofErr w:type="spellEnd"/>
      <w:r w:rsidRPr="00B163C2">
        <w:rPr>
          <w:lang w:val="en-US"/>
        </w:rPr>
        <w:t xml:space="preserve">, S. E., &amp; Baddeley, A. D. (1990). Phonological memory deficits in language disordered children: Is there a causal connection? </w:t>
      </w:r>
      <w:r w:rsidRPr="00BD4FBC">
        <w:rPr>
          <w:b/>
          <w:iCs/>
        </w:rPr>
        <w:t xml:space="preserve">Journal of Memory </w:t>
      </w:r>
      <w:proofErr w:type="spellStart"/>
      <w:r w:rsidRPr="00BD4FBC">
        <w:rPr>
          <w:b/>
          <w:iCs/>
        </w:rPr>
        <w:t>and</w:t>
      </w:r>
      <w:proofErr w:type="spellEnd"/>
      <w:r w:rsidRPr="00BD4FBC">
        <w:rPr>
          <w:b/>
          <w:iCs/>
        </w:rPr>
        <w:t xml:space="preserve"> Language</w:t>
      </w:r>
      <w:r w:rsidRPr="00B163C2">
        <w:t xml:space="preserve">, </w:t>
      </w:r>
      <w:r w:rsidRPr="00BD4FBC">
        <w:rPr>
          <w:b/>
          <w:iCs/>
        </w:rPr>
        <w:t>29</w:t>
      </w:r>
      <w:r w:rsidRPr="00B163C2">
        <w:t xml:space="preserve">, 336–360. </w:t>
      </w:r>
    </w:p>
    <w:p w:rsidR="005340DD" w:rsidRPr="00AB5ABE" w:rsidRDefault="005340DD" w:rsidP="00927812">
      <w:pPr>
        <w:numPr>
          <w:ilvl w:val="0"/>
          <w:numId w:val="9"/>
        </w:numPr>
        <w:spacing w:after="0"/>
        <w:contextualSpacing/>
        <w:rPr>
          <w:lang w:val="en-GB"/>
        </w:rPr>
      </w:pPr>
      <w:r w:rsidRPr="00AB5ABE">
        <w:rPr>
          <w:lang w:val="en-GB"/>
        </w:rPr>
        <w:t xml:space="preserve">Graves, M.F. (2006). </w:t>
      </w:r>
      <w:r w:rsidRPr="00BD4FBC">
        <w:rPr>
          <w:b/>
          <w:lang w:val="en-GB"/>
        </w:rPr>
        <w:t>The vocabulary book: Learning &amp; instruction.</w:t>
      </w:r>
      <w:r w:rsidRPr="00AB5ABE">
        <w:rPr>
          <w:lang w:val="en-GB"/>
        </w:rPr>
        <w:t xml:space="preserve"> New York: Teachers College Press; Newark, DE: International Reading Association.</w:t>
      </w:r>
    </w:p>
    <w:p w:rsidR="0072025F" w:rsidRPr="00E62513" w:rsidRDefault="0072025F" w:rsidP="00927812">
      <w:pPr>
        <w:numPr>
          <w:ilvl w:val="0"/>
          <w:numId w:val="10"/>
        </w:numPr>
        <w:spacing w:after="0"/>
        <w:contextualSpacing/>
        <w:rPr>
          <w:lang w:val="en-US"/>
        </w:rPr>
      </w:pPr>
      <w:proofErr w:type="spellStart"/>
      <w:r w:rsidRPr="00E62513">
        <w:rPr>
          <w:lang w:val="en-GB"/>
        </w:rPr>
        <w:t>Goswami</w:t>
      </w:r>
      <w:proofErr w:type="spellEnd"/>
      <w:r w:rsidRPr="00E62513">
        <w:rPr>
          <w:lang w:val="en-GB"/>
        </w:rPr>
        <w:t xml:space="preserve">, U. (2008). </w:t>
      </w:r>
      <w:r w:rsidRPr="00BD4FBC">
        <w:rPr>
          <w:b/>
          <w:lang w:val="en-GB"/>
        </w:rPr>
        <w:t>Cognitive development, the learning brain</w:t>
      </w:r>
      <w:r w:rsidRPr="00E62513">
        <w:rPr>
          <w:lang w:val="en-GB"/>
        </w:rPr>
        <w:t xml:space="preserve"> (revised and updated edition). Hove etc.: Psychology Press.</w:t>
      </w:r>
    </w:p>
    <w:p w:rsidR="007B53F2" w:rsidRPr="007B53F2" w:rsidRDefault="00687A48" w:rsidP="00927812">
      <w:pPr>
        <w:numPr>
          <w:ilvl w:val="0"/>
          <w:numId w:val="10"/>
        </w:numPr>
        <w:spacing w:after="0"/>
        <w:contextualSpacing/>
        <w:rPr>
          <w:lang w:val="en-US"/>
        </w:rPr>
      </w:pPr>
      <w:r>
        <w:rPr>
          <w:lang w:val="en-US"/>
        </w:rPr>
        <w:t>Graf-</w:t>
      </w:r>
      <w:r w:rsidR="007B53F2" w:rsidRPr="007B53F2">
        <w:rPr>
          <w:lang w:val="en-US"/>
        </w:rPr>
        <w:t>Estes, K., Evans, J. L., &amp; Else-Quest, N. M. (2007). Differences in the non</w:t>
      </w:r>
      <w:r w:rsidR="002A2791">
        <w:rPr>
          <w:lang w:val="en-US"/>
        </w:rPr>
        <w:t xml:space="preserve"> </w:t>
      </w:r>
      <w:r w:rsidR="007B53F2" w:rsidRPr="007B53F2">
        <w:rPr>
          <w:lang w:val="en-US"/>
        </w:rPr>
        <w:t xml:space="preserve">word repetition performance of children with and without specific language impairment: a meta-analysis. </w:t>
      </w:r>
      <w:r w:rsidR="007B53F2" w:rsidRPr="00BD4FBC">
        <w:rPr>
          <w:b/>
          <w:iCs/>
          <w:lang w:val="en-US"/>
        </w:rPr>
        <w:t>Journal of Speech, Language, and Hearing Research : JSLHR</w:t>
      </w:r>
      <w:r w:rsidR="007B53F2" w:rsidRPr="007B53F2">
        <w:rPr>
          <w:lang w:val="en-US"/>
        </w:rPr>
        <w:t xml:space="preserve">, </w:t>
      </w:r>
      <w:r w:rsidR="007B53F2" w:rsidRPr="00BD4FBC">
        <w:rPr>
          <w:b/>
          <w:iCs/>
          <w:lang w:val="en-US"/>
        </w:rPr>
        <w:t>50</w:t>
      </w:r>
      <w:r w:rsidR="007B53F2" w:rsidRPr="007B53F2">
        <w:rPr>
          <w:lang w:val="en-US"/>
        </w:rPr>
        <w:t xml:space="preserve">, 177–195. </w:t>
      </w:r>
    </w:p>
    <w:p w:rsidR="006F0766" w:rsidRDefault="006F0766" w:rsidP="00927812">
      <w:pPr>
        <w:numPr>
          <w:ilvl w:val="0"/>
          <w:numId w:val="10"/>
        </w:numPr>
        <w:spacing w:after="0"/>
        <w:contextualSpacing/>
      </w:pPr>
      <w:r w:rsidRPr="006F0766">
        <w:rPr>
          <w:lang w:val="en-US"/>
        </w:rPr>
        <w:t xml:space="preserve">Gray, S. (2005). Word learning by preschoolers with specific language impairment: effect of phonological or semantic cues. </w:t>
      </w:r>
      <w:r w:rsidRPr="00BD4FBC">
        <w:rPr>
          <w:b/>
          <w:iCs/>
        </w:rPr>
        <w:t xml:space="preserve">Journal of Speech, Language, </w:t>
      </w:r>
      <w:proofErr w:type="spellStart"/>
      <w:r w:rsidRPr="00BD4FBC">
        <w:rPr>
          <w:b/>
          <w:iCs/>
        </w:rPr>
        <w:t>and</w:t>
      </w:r>
      <w:proofErr w:type="spellEnd"/>
      <w:r w:rsidRPr="00BD4FBC">
        <w:rPr>
          <w:b/>
          <w:iCs/>
        </w:rPr>
        <w:t xml:space="preserve"> Hearing Research : JSLHR</w:t>
      </w:r>
      <w:r w:rsidRPr="006F0766">
        <w:t xml:space="preserve">, </w:t>
      </w:r>
      <w:r w:rsidRPr="00BD4FBC">
        <w:rPr>
          <w:b/>
          <w:iCs/>
        </w:rPr>
        <w:t>48</w:t>
      </w:r>
      <w:r w:rsidR="000B40B4">
        <w:t>, 1452–1467.</w:t>
      </w:r>
    </w:p>
    <w:p w:rsidR="000F7433" w:rsidRPr="00521B7E" w:rsidRDefault="00521B7E" w:rsidP="00927812">
      <w:pPr>
        <w:numPr>
          <w:ilvl w:val="0"/>
          <w:numId w:val="10"/>
        </w:numPr>
        <w:spacing w:after="0"/>
        <w:contextualSpacing/>
        <w:rPr>
          <w:lang w:val="en-US"/>
        </w:rPr>
      </w:pPr>
      <w:r w:rsidRPr="00521B7E">
        <w:rPr>
          <w:lang w:val="en-US"/>
        </w:rPr>
        <w:t xml:space="preserve">Gray, S. (2004). Word learning by preschoolers with specific language impairment: Predictors and poor learners. </w:t>
      </w:r>
      <w:r w:rsidRPr="00BD4FBC">
        <w:rPr>
          <w:b/>
        </w:rPr>
        <w:t xml:space="preserve">Journal of Speech, Language, </w:t>
      </w:r>
      <w:proofErr w:type="spellStart"/>
      <w:r w:rsidRPr="00BD4FBC">
        <w:rPr>
          <w:b/>
        </w:rPr>
        <w:t>and</w:t>
      </w:r>
      <w:proofErr w:type="spellEnd"/>
      <w:r w:rsidRPr="00BD4FBC">
        <w:rPr>
          <w:b/>
        </w:rPr>
        <w:t xml:space="preserve"> Hearing Research, 47</w:t>
      </w:r>
      <w:r w:rsidRPr="00521B7E">
        <w:t>, 1117–1132.</w:t>
      </w:r>
    </w:p>
    <w:p w:rsidR="00521B7E" w:rsidRPr="00521B7E" w:rsidRDefault="00521B7E" w:rsidP="00927812">
      <w:pPr>
        <w:numPr>
          <w:ilvl w:val="0"/>
          <w:numId w:val="10"/>
        </w:numPr>
        <w:spacing w:after="0"/>
        <w:contextualSpacing/>
      </w:pPr>
      <w:r w:rsidRPr="00521B7E">
        <w:rPr>
          <w:lang w:val="en-US"/>
        </w:rPr>
        <w:t xml:space="preserve">Gray, S. (2003). Word-learning by Preschoolers With Specific Language Impairment: What Predicts Success? </w:t>
      </w:r>
      <w:r w:rsidRPr="00BD4FBC">
        <w:rPr>
          <w:b/>
          <w:iCs/>
        </w:rPr>
        <w:t xml:space="preserve">Journal of Speech, Language, </w:t>
      </w:r>
      <w:proofErr w:type="spellStart"/>
      <w:r w:rsidRPr="00BD4FBC">
        <w:rPr>
          <w:b/>
          <w:iCs/>
        </w:rPr>
        <w:t>and</w:t>
      </w:r>
      <w:proofErr w:type="spellEnd"/>
      <w:r w:rsidRPr="00BD4FBC">
        <w:rPr>
          <w:b/>
          <w:iCs/>
        </w:rPr>
        <w:t xml:space="preserve"> Hearing Research</w:t>
      </w:r>
      <w:r w:rsidRPr="00521B7E">
        <w:t xml:space="preserve">, </w:t>
      </w:r>
      <w:r w:rsidRPr="00BD4FBC">
        <w:rPr>
          <w:b/>
          <w:iCs/>
        </w:rPr>
        <w:t>46</w:t>
      </w:r>
      <w:r w:rsidRPr="00521B7E">
        <w:t>(1), 56–67.</w:t>
      </w:r>
    </w:p>
    <w:p w:rsidR="007B53F2" w:rsidRPr="005340DD" w:rsidRDefault="00F34CEF" w:rsidP="00927812">
      <w:pPr>
        <w:numPr>
          <w:ilvl w:val="0"/>
          <w:numId w:val="10"/>
        </w:numPr>
        <w:spacing w:after="0"/>
        <w:contextualSpacing/>
        <w:rPr>
          <w:lang w:val="en-US"/>
        </w:rPr>
      </w:pPr>
      <w:r w:rsidRPr="00F34CEF">
        <w:rPr>
          <w:lang w:val="en-US"/>
        </w:rPr>
        <w:t xml:space="preserve">Gray, S., Brinkley, S., &amp; </w:t>
      </w:r>
      <w:proofErr w:type="spellStart"/>
      <w:r w:rsidRPr="00F34CEF">
        <w:rPr>
          <w:lang w:val="en-US"/>
        </w:rPr>
        <w:t>Svetina</w:t>
      </w:r>
      <w:proofErr w:type="spellEnd"/>
      <w:r w:rsidRPr="00F34CEF">
        <w:rPr>
          <w:lang w:val="en-US"/>
        </w:rPr>
        <w:t xml:space="preserve">, D. (2012). Word learning by preschoolers with SLI: Effect of </w:t>
      </w:r>
      <w:proofErr w:type="spellStart"/>
      <w:r w:rsidRPr="00F34CEF">
        <w:rPr>
          <w:lang w:val="en-US"/>
        </w:rPr>
        <w:t>phonotactic</w:t>
      </w:r>
      <w:proofErr w:type="spellEnd"/>
      <w:r w:rsidRPr="00F34CEF">
        <w:rPr>
          <w:lang w:val="en-US"/>
        </w:rPr>
        <w:t xml:space="preserve"> probability on object familiarity. </w:t>
      </w:r>
      <w:r w:rsidRPr="00BD4FBC">
        <w:rPr>
          <w:b/>
          <w:iCs/>
        </w:rPr>
        <w:t xml:space="preserve">Journal of Speech, Language </w:t>
      </w:r>
      <w:proofErr w:type="spellStart"/>
      <w:r w:rsidRPr="00BD4FBC">
        <w:rPr>
          <w:b/>
          <w:iCs/>
        </w:rPr>
        <w:t>and</w:t>
      </w:r>
      <w:proofErr w:type="spellEnd"/>
      <w:r w:rsidRPr="00BD4FBC">
        <w:rPr>
          <w:b/>
          <w:iCs/>
        </w:rPr>
        <w:t xml:space="preserve"> Hearing Research</w:t>
      </w:r>
      <w:r w:rsidRPr="00F34CEF">
        <w:t xml:space="preserve">, </w:t>
      </w:r>
      <w:r w:rsidRPr="00BD4FBC">
        <w:rPr>
          <w:b/>
          <w:iCs/>
        </w:rPr>
        <w:t>55</w:t>
      </w:r>
      <w:r w:rsidR="005340DD">
        <w:t>, 1289–1300.</w:t>
      </w:r>
    </w:p>
    <w:p w:rsidR="004F22B9" w:rsidRPr="00EE4D57" w:rsidRDefault="004F22B9" w:rsidP="00927812">
      <w:pPr>
        <w:numPr>
          <w:ilvl w:val="0"/>
          <w:numId w:val="9"/>
        </w:numPr>
        <w:spacing w:after="0"/>
        <w:contextualSpacing/>
      </w:pPr>
      <w:r w:rsidRPr="00EE4D57">
        <w:rPr>
          <w:lang w:val="en-US"/>
        </w:rPr>
        <w:t xml:space="preserve">Gray, S., Pittman, A., &amp; </w:t>
      </w:r>
      <w:proofErr w:type="spellStart"/>
      <w:r w:rsidRPr="00EE4D57">
        <w:rPr>
          <w:lang w:val="en-US"/>
        </w:rPr>
        <w:t>Weinhold</w:t>
      </w:r>
      <w:proofErr w:type="spellEnd"/>
      <w:r w:rsidRPr="00EE4D57">
        <w:rPr>
          <w:lang w:val="en-US"/>
        </w:rPr>
        <w:t xml:space="preserve">, J. (2014). Effect of </w:t>
      </w:r>
      <w:proofErr w:type="spellStart"/>
      <w:r w:rsidRPr="00EE4D57">
        <w:rPr>
          <w:lang w:val="en-US"/>
        </w:rPr>
        <w:t>Phonotactic</w:t>
      </w:r>
      <w:proofErr w:type="spellEnd"/>
      <w:r w:rsidRPr="00EE4D57">
        <w:rPr>
          <w:lang w:val="en-US"/>
        </w:rPr>
        <w:t xml:space="preserve"> Probability and Neighborhood Density on Word-Learning Configuration by Preschoolers With Typical Development and Specific Language Impairment. </w:t>
      </w:r>
      <w:r w:rsidRPr="00BD4FBC">
        <w:rPr>
          <w:b/>
        </w:rPr>
        <w:t xml:space="preserve">Journal of Speech, Language, </w:t>
      </w:r>
      <w:proofErr w:type="spellStart"/>
      <w:r w:rsidRPr="00BD4FBC">
        <w:rPr>
          <w:b/>
        </w:rPr>
        <w:t>and</w:t>
      </w:r>
      <w:proofErr w:type="spellEnd"/>
      <w:r w:rsidRPr="00BD4FBC">
        <w:rPr>
          <w:b/>
        </w:rPr>
        <w:t xml:space="preserve"> Hearing Research, 57</w:t>
      </w:r>
      <w:r w:rsidRPr="00EE4D57">
        <w:t>, 1011-1025.</w:t>
      </w:r>
    </w:p>
    <w:p w:rsidR="005340DD" w:rsidRPr="00AB5ABE" w:rsidRDefault="005340DD" w:rsidP="00927812">
      <w:pPr>
        <w:numPr>
          <w:ilvl w:val="0"/>
          <w:numId w:val="10"/>
        </w:numPr>
        <w:spacing w:after="0"/>
        <w:contextualSpacing/>
        <w:rPr>
          <w:lang w:val="en-GB"/>
        </w:rPr>
      </w:pPr>
      <w:proofErr w:type="spellStart"/>
      <w:r w:rsidRPr="00AB5ABE">
        <w:t>Hindman</w:t>
      </w:r>
      <w:proofErr w:type="spellEnd"/>
      <w:r w:rsidRPr="00AB5ABE">
        <w:t xml:space="preserve">, A. H., </w:t>
      </w:r>
      <w:proofErr w:type="spellStart"/>
      <w:r w:rsidRPr="00AB5ABE">
        <w:t>Erhart</w:t>
      </w:r>
      <w:proofErr w:type="spellEnd"/>
      <w:r w:rsidRPr="00AB5ABE">
        <w:t xml:space="preserve">, A. C., &amp; </w:t>
      </w:r>
      <w:proofErr w:type="spellStart"/>
      <w:r w:rsidRPr="00AB5ABE">
        <w:t>Wasik</w:t>
      </w:r>
      <w:proofErr w:type="spellEnd"/>
      <w:r w:rsidRPr="00AB5ABE">
        <w:t xml:space="preserve">, B. A. (2012). </w:t>
      </w:r>
      <w:r w:rsidRPr="00AB5ABE">
        <w:rPr>
          <w:lang w:val="en-GB"/>
        </w:rPr>
        <w:t xml:space="preserve">Reducing the Matthew effect: Lessons from the </w:t>
      </w:r>
      <w:proofErr w:type="spellStart"/>
      <w:r w:rsidRPr="00AB5ABE">
        <w:rPr>
          <w:lang w:val="en-GB"/>
        </w:rPr>
        <w:t>ExCELL</w:t>
      </w:r>
      <w:proofErr w:type="spellEnd"/>
      <w:r w:rsidRPr="00AB5ABE">
        <w:rPr>
          <w:lang w:val="en-GB"/>
        </w:rPr>
        <w:t xml:space="preserve"> Head Start intervention. </w:t>
      </w:r>
      <w:r w:rsidRPr="00BD4FBC">
        <w:rPr>
          <w:b/>
          <w:lang w:val="en-GB"/>
        </w:rPr>
        <w:t>Early Education and Development, 23</w:t>
      </w:r>
      <w:r w:rsidRPr="00AB5ABE">
        <w:rPr>
          <w:lang w:val="en-GB"/>
        </w:rPr>
        <w:t xml:space="preserve">(5), 781-806.  </w:t>
      </w:r>
    </w:p>
    <w:p w:rsidR="0072025F" w:rsidRPr="00E62513" w:rsidRDefault="009F7306" w:rsidP="00927812">
      <w:pPr>
        <w:numPr>
          <w:ilvl w:val="0"/>
          <w:numId w:val="10"/>
        </w:numPr>
        <w:spacing w:after="0"/>
        <w:contextualSpacing/>
        <w:rPr>
          <w:lang w:val="en-US"/>
        </w:rPr>
      </w:pPr>
      <w:proofErr w:type="spellStart"/>
      <w:r>
        <w:rPr>
          <w:lang w:val="en-US"/>
        </w:rPr>
        <w:t>Hockema</w:t>
      </w:r>
      <w:proofErr w:type="spellEnd"/>
      <w:r>
        <w:rPr>
          <w:lang w:val="en-US"/>
        </w:rPr>
        <w:t>, S. A</w:t>
      </w:r>
      <w:r w:rsidR="0072025F" w:rsidRPr="00E62513">
        <w:rPr>
          <w:lang w:val="en-US"/>
        </w:rPr>
        <w:t xml:space="preserve">., &amp; Smith, L. B. (2009). Learning your language, outside-in and inside-out. </w:t>
      </w:r>
      <w:r w:rsidR="0072025F" w:rsidRPr="00BD4FBC">
        <w:rPr>
          <w:b/>
          <w:lang w:val="en-US"/>
        </w:rPr>
        <w:t>Linguistics, 47</w:t>
      </w:r>
      <w:r w:rsidR="0072025F" w:rsidRPr="00E62513">
        <w:rPr>
          <w:lang w:val="en-US"/>
        </w:rPr>
        <w:t>(2), 453–479.</w:t>
      </w:r>
    </w:p>
    <w:p w:rsidR="0072025F" w:rsidRPr="00E62513" w:rsidRDefault="0072025F" w:rsidP="00927812">
      <w:pPr>
        <w:numPr>
          <w:ilvl w:val="0"/>
          <w:numId w:val="10"/>
        </w:numPr>
        <w:spacing w:after="0"/>
        <w:contextualSpacing/>
        <w:rPr>
          <w:lang w:val="en-US"/>
        </w:rPr>
      </w:pPr>
      <w:r w:rsidRPr="00E62513">
        <w:rPr>
          <w:lang w:val="en-US"/>
        </w:rPr>
        <w:t xml:space="preserve">Hoff, E. (2006). How social contexts support and shape language development. </w:t>
      </w:r>
      <w:r w:rsidRPr="00BD4FBC">
        <w:rPr>
          <w:b/>
          <w:lang w:val="en-US"/>
        </w:rPr>
        <w:t>Developmental Review, 26</w:t>
      </w:r>
      <w:r w:rsidRPr="00E62513">
        <w:rPr>
          <w:lang w:val="en-US"/>
        </w:rPr>
        <w:t>(1), 55–88.</w:t>
      </w:r>
    </w:p>
    <w:p w:rsidR="00D4611D" w:rsidRPr="00D4611D" w:rsidRDefault="00ED3DE6" w:rsidP="00927812">
      <w:pPr>
        <w:numPr>
          <w:ilvl w:val="0"/>
          <w:numId w:val="9"/>
        </w:numPr>
        <w:spacing w:after="0"/>
        <w:contextualSpacing/>
        <w:rPr>
          <w:lang w:val="en-US"/>
        </w:rPr>
      </w:pPr>
      <w:r>
        <w:rPr>
          <w:lang w:val="en-US"/>
        </w:rPr>
        <w:t xml:space="preserve">Jackson, E., </w:t>
      </w:r>
      <w:proofErr w:type="spellStart"/>
      <w:r>
        <w:rPr>
          <w:lang w:val="en-US"/>
        </w:rPr>
        <w:t>Leitao</w:t>
      </w:r>
      <w:proofErr w:type="spellEnd"/>
      <w:r>
        <w:rPr>
          <w:lang w:val="en-US"/>
        </w:rPr>
        <w:t xml:space="preserve">, S., &amp; </w:t>
      </w:r>
      <w:proofErr w:type="spellStart"/>
      <w:r>
        <w:rPr>
          <w:lang w:val="en-US"/>
        </w:rPr>
        <w:t>Claessen</w:t>
      </w:r>
      <w:proofErr w:type="spellEnd"/>
      <w:r>
        <w:rPr>
          <w:lang w:val="en-US"/>
        </w:rPr>
        <w:t xml:space="preserve">, M. (2016). The relationship between phonological short-term memory, receptive vocabulary and fast mapping in children with specific language impairment. </w:t>
      </w:r>
      <w:r w:rsidRPr="00BD4FBC">
        <w:rPr>
          <w:b/>
          <w:lang w:val="en-US"/>
        </w:rPr>
        <w:t>International Journal of Language &amp; Communication Disorders, 51</w:t>
      </w:r>
      <w:r>
        <w:rPr>
          <w:lang w:val="en-US"/>
        </w:rPr>
        <w:t>(1), 61-73.</w:t>
      </w:r>
    </w:p>
    <w:p w:rsidR="006F4CE4" w:rsidRPr="006F4CE4" w:rsidRDefault="006F4CE4" w:rsidP="00927812">
      <w:pPr>
        <w:numPr>
          <w:ilvl w:val="0"/>
          <w:numId w:val="9"/>
        </w:numPr>
        <w:spacing w:after="0"/>
        <w:contextualSpacing/>
        <w:rPr>
          <w:lang w:val="en-US"/>
        </w:rPr>
      </w:pPr>
      <w:r w:rsidRPr="006F4CE4">
        <w:rPr>
          <w:lang w:val="en-US"/>
        </w:rPr>
        <w:t xml:space="preserve">Justice, L. M., Schmitt, M. B., Murphy, K. A., Pratt, A., &amp; </w:t>
      </w:r>
      <w:proofErr w:type="spellStart"/>
      <w:r w:rsidRPr="006F4CE4">
        <w:rPr>
          <w:lang w:val="en-US"/>
        </w:rPr>
        <w:t>Biancone</w:t>
      </w:r>
      <w:proofErr w:type="spellEnd"/>
      <w:r w:rsidRPr="006F4CE4">
        <w:rPr>
          <w:lang w:val="en-US"/>
        </w:rPr>
        <w:t xml:space="preserve">, T. (2014). The “robustness” of vocabulary intervention in the public schools: targets and techniques employed in speech-language therapy. </w:t>
      </w:r>
      <w:r w:rsidRPr="00BD4FBC">
        <w:rPr>
          <w:b/>
          <w:iCs/>
          <w:lang w:val="en-US"/>
        </w:rPr>
        <w:t>International Journal of Language &amp; Communi</w:t>
      </w:r>
      <w:r w:rsidR="00594895">
        <w:rPr>
          <w:b/>
          <w:iCs/>
          <w:lang w:val="en-US"/>
        </w:rPr>
        <w:t>cation Disorders</w:t>
      </w:r>
      <w:r w:rsidRPr="006F4CE4">
        <w:rPr>
          <w:lang w:val="en-US"/>
        </w:rPr>
        <w:t xml:space="preserve">, </w:t>
      </w:r>
      <w:r w:rsidRPr="00BD4FBC">
        <w:rPr>
          <w:b/>
          <w:iCs/>
          <w:lang w:val="en-US"/>
        </w:rPr>
        <w:t>49</w:t>
      </w:r>
      <w:r w:rsidRPr="006F4CE4">
        <w:rPr>
          <w:lang w:val="en-US"/>
        </w:rPr>
        <w:t xml:space="preserve">(3), 288–303. </w:t>
      </w:r>
    </w:p>
    <w:p w:rsidR="00D4611D" w:rsidRPr="00B163C2" w:rsidRDefault="00D4611D" w:rsidP="00927812">
      <w:pPr>
        <w:numPr>
          <w:ilvl w:val="0"/>
          <w:numId w:val="9"/>
        </w:numPr>
        <w:spacing w:after="0"/>
        <w:contextualSpacing/>
        <w:rPr>
          <w:lang w:val="en-US"/>
        </w:rPr>
      </w:pPr>
      <w:r w:rsidRPr="00B002B2">
        <w:lastRenderedPageBreak/>
        <w:t xml:space="preserve">Kan, P. F., &amp; </w:t>
      </w:r>
      <w:proofErr w:type="spellStart"/>
      <w:r w:rsidRPr="00B002B2">
        <w:t>Windsor</w:t>
      </w:r>
      <w:proofErr w:type="spellEnd"/>
      <w:r w:rsidRPr="00B002B2">
        <w:t xml:space="preserve">, J. (2010). </w:t>
      </w:r>
      <w:r w:rsidRPr="00B163C2">
        <w:rPr>
          <w:lang w:val="en-US"/>
        </w:rPr>
        <w:t xml:space="preserve">Word learning in children with primary language impairment: a meta-analysis. </w:t>
      </w:r>
      <w:r w:rsidRPr="00BD4FBC">
        <w:rPr>
          <w:b/>
          <w:lang w:val="en-US"/>
        </w:rPr>
        <w:t>Journal of Speech, Language, and Hearing Research, 53</w:t>
      </w:r>
      <w:r w:rsidRPr="00B163C2">
        <w:rPr>
          <w:lang w:val="en-US"/>
        </w:rPr>
        <w:t>, 739-756.</w:t>
      </w:r>
    </w:p>
    <w:p w:rsidR="00554E6F" w:rsidRPr="00A528F4" w:rsidRDefault="00554E6F" w:rsidP="00927812">
      <w:pPr>
        <w:numPr>
          <w:ilvl w:val="0"/>
          <w:numId w:val="9"/>
        </w:numPr>
        <w:spacing w:after="0"/>
        <w:contextualSpacing/>
        <w:rPr>
          <w:lang w:val="en-GB"/>
        </w:rPr>
      </w:pPr>
      <w:r w:rsidRPr="00A528F4">
        <w:rPr>
          <w:lang w:val="en-GB"/>
        </w:rPr>
        <w:t xml:space="preserve">Kelley, E. S., Goldstein, H., Spencer, T. D., &amp; Sherman, A. (2015). Effects of automated Tier 2 storybook intervention on vocabulary and comprehension learning in preschool children with limited oral language skills. Early Childhood Research Quarterly, 31, 47-61. </w:t>
      </w:r>
    </w:p>
    <w:p w:rsidR="00554E6F" w:rsidRPr="00CD7C1D" w:rsidRDefault="00554E6F" w:rsidP="00927812">
      <w:pPr>
        <w:numPr>
          <w:ilvl w:val="0"/>
          <w:numId w:val="9"/>
        </w:numPr>
        <w:spacing w:after="0"/>
        <w:contextualSpacing/>
        <w:rPr>
          <w:lang w:val="en-US"/>
        </w:rPr>
      </w:pPr>
      <w:proofErr w:type="spellStart"/>
      <w:r w:rsidRPr="0044246D">
        <w:rPr>
          <w:lang w:val="en-GB"/>
        </w:rPr>
        <w:t>Kohnert</w:t>
      </w:r>
      <w:proofErr w:type="spellEnd"/>
      <w:r w:rsidRPr="00CD7C1D">
        <w:rPr>
          <w:lang w:val="en-US"/>
        </w:rPr>
        <w:t>, K. (2013, 2</w:t>
      </w:r>
      <w:r w:rsidRPr="00CD7C1D">
        <w:rPr>
          <w:vertAlign w:val="superscript"/>
          <w:lang w:val="en-US"/>
        </w:rPr>
        <w:t>nd</w:t>
      </w:r>
      <w:r w:rsidRPr="00CD7C1D">
        <w:rPr>
          <w:lang w:val="en-US"/>
        </w:rPr>
        <w:t xml:space="preserve"> edition). </w:t>
      </w:r>
      <w:r w:rsidRPr="00BD4FBC">
        <w:rPr>
          <w:b/>
          <w:lang w:val="en-US"/>
        </w:rPr>
        <w:t>Language disorders in Bilingual Children and Adults</w:t>
      </w:r>
      <w:r w:rsidRPr="00CD7C1D">
        <w:rPr>
          <w:lang w:val="en-US"/>
        </w:rPr>
        <w:t>. San Diego: Plural Publishing.</w:t>
      </w:r>
    </w:p>
    <w:p w:rsidR="00B24CC6" w:rsidRDefault="00B24CC6" w:rsidP="00927812">
      <w:pPr>
        <w:numPr>
          <w:ilvl w:val="0"/>
          <w:numId w:val="9"/>
        </w:numPr>
        <w:spacing w:after="0"/>
        <w:contextualSpacing/>
      </w:pPr>
      <w:r w:rsidRPr="00B24CC6">
        <w:t xml:space="preserve">Kouwenberg, M., </w:t>
      </w:r>
      <w:proofErr w:type="spellStart"/>
      <w:r w:rsidRPr="00B24CC6">
        <w:t>Slofstra</w:t>
      </w:r>
      <w:proofErr w:type="spellEnd"/>
      <w:r w:rsidRPr="00B24CC6">
        <w:t xml:space="preserve">-Bremer, C., &amp; van Weerdenburg, M. (2008). </w:t>
      </w:r>
      <w:proofErr w:type="spellStart"/>
      <w:r w:rsidRPr="00B24CC6">
        <w:t>Gestures</w:t>
      </w:r>
      <w:proofErr w:type="spellEnd"/>
      <w:r w:rsidRPr="00B24CC6">
        <w:t xml:space="preserve"> en gebaren bij specifieke taalontwikkelings- stoornissen : een overzicht van de literatuur. </w:t>
      </w:r>
      <w:r w:rsidRPr="00BD4FBC">
        <w:rPr>
          <w:b/>
          <w:iCs/>
        </w:rPr>
        <w:t>Tijdschrift Voor Stem- Spraak- En Taalpathologie</w:t>
      </w:r>
      <w:r w:rsidRPr="00B24CC6">
        <w:t xml:space="preserve">, </w:t>
      </w:r>
      <w:r w:rsidRPr="00BD4FBC">
        <w:rPr>
          <w:b/>
          <w:iCs/>
        </w:rPr>
        <w:t>16</w:t>
      </w:r>
      <w:r w:rsidRPr="00B24CC6">
        <w:t>(2), 69–87.</w:t>
      </w:r>
    </w:p>
    <w:p w:rsidR="00883F83" w:rsidRPr="00883F83" w:rsidRDefault="00883F83" w:rsidP="00927812">
      <w:pPr>
        <w:numPr>
          <w:ilvl w:val="0"/>
          <w:numId w:val="9"/>
        </w:numPr>
        <w:spacing w:after="0"/>
        <w:contextualSpacing/>
      </w:pPr>
      <w:r w:rsidRPr="00883F83">
        <w:t xml:space="preserve">Kuipers, L., Broeder, A. den, </w:t>
      </w:r>
      <w:proofErr w:type="spellStart"/>
      <w:r w:rsidRPr="00883F83">
        <w:t>Oustou</w:t>
      </w:r>
      <w:proofErr w:type="spellEnd"/>
      <w:r w:rsidRPr="00883F83">
        <w:t xml:space="preserve">, N., Strik, E, Bruinsma, G., </w:t>
      </w:r>
      <w:proofErr w:type="spellStart"/>
      <w:r w:rsidRPr="00883F83">
        <w:t>Blessenaar</w:t>
      </w:r>
      <w:proofErr w:type="spellEnd"/>
      <w:r w:rsidRPr="00883F83">
        <w:t xml:space="preserve">, I. &amp; Gerrits, E. (2013). </w:t>
      </w:r>
      <w:r w:rsidRPr="00BD4FBC">
        <w:rPr>
          <w:b/>
        </w:rPr>
        <w:t xml:space="preserve">De effectiviteit van het </w:t>
      </w:r>
      <w:proofErr w:type="spellStart"/>
      <w:r w:rsidRPr="00BD4FBC">
        <w:rPr>
          <w:b/>
        </w:rPr>
        <w:t>Viertaktmodel</w:t>
      </w:r>
      <w:proofErr w:type="spellEnd"/>
      <w:r w:rsidRPr="00BD4FBC">
        <w:rPr>
          <w:b/>
        </w:rPr>
        <w:t xml:space="preserve"> voor de passieve woordenschatuitbreiding van kinderen in groep 7 en 8 in het cluster 2 onderwijs </w:t>
      </w:r>
      <w:r w:rsidRPr="00883F83">
        <w:t>(</w:t>
      </w:r>
      <w:proofErr w:type="spellStart"/>
      <w:r w:rsidRPr="00883F83">
        <w:t>Bachelor’s</w:t>
      </w:r>
      <w:proofErr w:type="spellEnd"/>
      <w:r w:rsidRPr="00883F83">
        <w:t xml:space="preserve"> Thesis). Utrecht: Hogeschool Utrecht.</w:t>
      </w:r>
    </w:p>
    <w:p w:rsidR="00E2797B" w:rsidRPr="00E62513" w:rsidRDefault="00E2797B" w:rsidP="00927812">
      <w:pPr>
        <w:numPr>
          <w:ilvl w:val="0"/>
          <w:numId w:val="9"/>
        </w:numPr>
        <w:spacing w:after="0"/>
        <w:contextualSpacing/>
        <w:rPr>
          <w:lang w:val="en-US"/>
        </w:rPr>
      </w:pPr>
      <w:proofErr w:type="spellStart"/>
      <w:r w:rsidRPr="00E62513">
        <w:rPr>
          <w:lang w:val="en-GB"/>
        </w:rPr>
        <w:t>LeBarton</w:t>
      </w:r>
      <w:proofErr w:type="spellEnd"/>
      <w:r w:rsidRPr="00E62513">
        <w:rPr>
          <w:lang w:val="en-GB"/>
        </w:rPr>
        <w:t xml:space="preserve">, E. S., Goldin-Meadow, S., &amp; </w:t>
      </w:r>
      <w:proofErr w:type="spellStart"/>
      <w:r w:rsidRPr="00E62513">
        <w:rPr>
          <w:lang w:val="en-GB"/>
        </w:rPr>
        <w:t>Raudenbush</w:t>
      </w:r>
      <w:proofErr w:type="spellEnd"/>
      <w:r w:rsidRPr="00E62513">
        <w:rPr>
          <w:lang w:val="en-GB"/>
        </w:rPr>
        <w:t xml:space="preserve">, S. (2015), Experimentally Induced Increases in Early Gesture Lead to Increases in Spoken Vocabulary. </w:t>
      </w:r>
      <w:r w:rsidRPr="00BD4FBC">
        <w:rPr>
          <w:b/>
          <w:lang w:val="en-GB"/>
        </w:rPr>
        <w:t>Journal of Cognition and Development, 16</w:t>
      </w:r>
      <w:r w:rsidRPr="00E62513">
        <w:rPr>
          <w:lang w:val="en-GB"/>
        </w:rPr>
        <w:t>(2), 199-220</w:t>
      </w:r>
    </w:p>
    <w:p w:rsidR="00777DA4" w:rsidRDefault="00777DA4" w:rsidP="00927812">
      <w:pPr>
        <w:numPr>
          <w:ilvl w:val="0"/>
          <w:numId w:val="9"/>
        </w:numPr>
        <w:spacing w:after="0"/>
        <w:contextualSpacing/>
        <w:rPr>
          <w:bCs/>
          <w:lang w:val="en-US"/>
        </w:rPr>
      </w:pPr>
      <w:r w:rsidRPr="004F51E5">
        <w:rPr>
          <w:bCs/>
          <w:lang w:val="en-US"/>
        </w:rPr>
        <w:t>Leonard, L.B. (2014, 2</w:t>
      </w:r>
      <w:r w:rsidRPr="004F51E5">
        <w:rPr>
          <w:bCs/>
          <w:vertAlign w:val="superscript"/>
          <w:lang w:val="en-US"/>
        </w:rPr>
        <w:t>nd</w:t>
      </w:r>
      <w:r w:rsidRPr="004F51E5">
        <w:rPr>
          <w:bCs/>
          <w:lang w:val="en-US"/>
        </w:rPr>
        <w:t xml:space="preserve"> edition). </w:t>
      </w:r>
      <w:r w:rsidRPr="00BD4FBC">
        <w:rPr>
          <w:b/>
          <w:bCs/>
          <w:lang w:val="en-US"/>
        </w:rPr>
        <w:t>Children with Specific Language Impairment</w:t>
      </w:r>
      <w:r w:rsidRPr="004F51E5">
        <w:rPr>
          <w:bCs/>
          <w:lang w:val="en-US"/>
        </w:rPr>
        <w:t>. Cambridge, Massachusetts: The MIT Press.</w:t>
      </w:r>
    </w:p>
    <w:p w:rsidR="00554E6F" w:rsidRPr="00A528F4" w:rsidRDefault="00554E6F" w:rsidP="00927812">
      <w:pPr>
        <w:numPr>
          <w:ilvl w:val="0"/>
          <w:numId w:val="6"/>
        </w:numPr>
        <w:spacing w:after="0"/>
        <w:contextualSpacing/>
        <w:rPr>
          <w:lang w:val="en-GB"/>
        </w:rPr>
      </w:pPr>
      <w:r w:rsidRPr="00A528F4">
        <w:rPr>
          <w:lang w:val="en-GB"/>
        </w:rPr>
        <w:t xml:space="preserve">Loftus, S. M., Coyne, M. D., </w:t>
      </w:r>
      <w:proofErr w:type="spellStart"/>
      <w:r w:rsidRPr="00A528F4">
        <w:rPr>
          <w:lang w:val="en-GB"/>
        </w:rPr>
        <w:t>McCoach</w:t>
      </w:r>
      <w:proofErr w:type="spellEnd"/>
      <w:r w:rsidRPr="00A528F4">
        <w:rPr>
          <w:lang w:val="en-GB"/>
        </w:rPr>
        <w:t xml:space="preserve">, D. B., </w:t>
      </w:r>
      <w:proofErr w:type="spellStart"/>
      <w:r w:rsidRPr="00A528F4">
        <w:rPr>
          <w:lang w:val="en-GB"/>
        </w:rPr>
        <w:t>Zipoli</w:t>
      </w:r>
      <w:proofErr w:type="spellEnd"/>
      <w:r w:rsidRPr="00A528F4">
        <w:rPr>
          <w:lang w:val="en-GB"/>
        </w:rPr>
        <w:t xml:space="preserve">, R., &amp; Pullen, P. C. (2010). Effects of a Supplemental Vocabulary Intervention on the Word Knowledge of Kindergarten Students At Risk for Language and Literacy Difficulties. </w:t>
      </w:r>
      <w:r w:rsidRPr="00BD4FBC">
        <w:rPr>
          <w:b/>
          <w:lang w:val="en-GB"/>
        </w:rPr>
        <w:t>Learning Disabilities Research &amp; Practice, 25</w:t>
      </w:r>
      <w:r w:rsidRPr="00A528F4">
        <w:rPr>
          <w:lang w:val="en-GB"/>
        </w:rPr>
        <w:t>(3), 124–136.</w:t>
      </w:r>
    </w:p>
    <w:p w:rsidR="00E2797B" w:rsidRPr="00E62513" w:rsidRDefault="00E2797B" w:rsidP="00927812">
      <w:pPr>
        <w:numPr>
          <w:ilvl w:val="0"/>
          <w:numId w:val="9"/>
        </w:numPr>
        <w:spacing w:after="0"/>
        <w:contextualSpacing/>
        <w:rPr>
          <w:lang w:val="en-US"/>
        </w:rPr>
      </w:pPr>
      <w:r w:rsidRPr="00E62513">
        <w:rPr>
          <w:lang w:val="en-US"/>
        </w:rPr>
        <w:t>Maguire, Hirsh-</w:t>
      </w:r>
      <w:proofErr w:type="spellStart"/>
      <w:r w:rsidRPr="00E62513">
        <w:rPr>
          <w:lang w:val="en-US"/>
        </w:rPr>
        <w:t>Pasek</w:t>
      </w:r>
      <w:proofErr w:type="spellEnd"/>
      <w:r w:rsidRPr="00E62513">
        <w:rPr>
          <w:lang w:val="en-US"/>
        </w:rPr>
        <w:t xml:space="preserve"> &amp; </w:t>
      </w:r>
      <w:proofErr w:type="spellStart"/>
      <w:r w:rsidRPr="00E62513">
        <w:rPr>
          <w:lang w:val="en-US"/>
        </w:rPr>
        <w:t>Golinkoff</w:t>
      </w:r>
      <w:proofErr w:type="spellEnd"/>
      <w:r w:rsidRPr="00E62513">
        <w:rPr>
          <w:lang w:val="en-US"/>
        </w:rPr>
        <w:t xml:space="preserve"> (2006.) A unified theory of word learning: putting verb acquisition in context. In K. Hirsh-</w:t>
      </w:r>
      <w:proofErr w:type="spellStart"/>
      <w:r w:rsidRPr="00E62513">
        <w:rPr>
          <w:lang w:val="en-US"/>
        </w:rPr>
        <w:t>Pasek</w:t>
      </w:r>
      <w:proofErr w:type="spellEnd"/>
      <w:r w:rsidRPr="00E62513">
        <w:rPr>
          <w:lang w:val="en-US"/>
        </w:rPr>
        <w:t xml:space="preserve"> &amp; R. M. </w:t>
      </w:r>
      <w:proofErr w:type="spellStart"/>
      <w:r w:rsidRPr="00E62513">
        <w:rPr>
          <w:lang w:val="en-US"/>
        </w:rPr>
        <w:t>Golinkoff</w:t>
      </w:r>
      <w:proofErr w:type="spellEnd"/>
      <w:r w:rsidRPr="00E62513">
        <w:rPr>
          <w:lang w:val="en-US"/>
        </w:rPr>
        <w:t xml:space="preserve"> (</w:t>
      </w:r>
      <w:proofErr w:type="spellStart"/>
      <w:r w:rsidRPr="00E62513">
        <w:rPr>
          <w:lang w:val="en-US"/>
        </w:rPr>
        <w:t>Eds</w:t>
      </w:r>
      <w:proofErr w:type="spellEnd"/>
      <w:r w:rsidRPr="00E62513">
        <w:rPr>
          <w:lang w:val="en-US"/>
        </w:rPr>
        <w:t xml:space="preserve">), </w:t>
      </w:r>
      <w:r w:rsidRPr="00BD4FBC">
        <w:rPr>
          <w:b/>
          <w:lang w:val="en-US"/>
        </w:rPr>
        <w:t>Action meets word: how children learn verbs</w:t>
      </w:r>
      <w:r w:rsidRPr="00E62513">
        <w:rPr>
          <w:lang w:val="en-US"/>
        </w:rPr>
        <w:t xml:space="preserve"> (pp. 364-391). Oxford university press: USA</w:t>
      </w:r>
    </w:p>
    <w:p w:rsidR="00AA7F5F" w:rsidRPr="00E62513" w:rsidRDefault="00AA7F5F" w:rsidP="00927812">
      <w:pPr>
        <w:numPr>
          <w:ilvl w:val="0"/>
          <w:numId w:val="10"/>
        </w:numPr>
        <w:spacing w:after="0"/>
        <w:contextualSpacing/>
        <w:rPr>
          <w:lang w:val="en-GB"/>
        </w:rPr>
      </w:pPr>
      <w:proofErr w:type="spellStart"/>
      <w:r w:rsidRPr="00E62513">
        <w:rPr>
          <w:lang w:val="en-GB"/>
        </w:rPr>
        <w:t>Marulis</w:t>
      </w:r>
      <w:proofErr w:type="spellEnd"/>
      <w:r w:rsidRPr="00E62513">
        <w:rPr>
          <w:lang w:val="en-GB"/>
        </w:rPr>
        <w:t xml:space="preserve">, L. M., &amp; </w:t>
      </w:r>
      <w:proofErr w:type="spellStart"/>
      <w:r w:rsidRPr="00E62513">
        <w:rPr>
          <w:lang w:val="en-GB"/>
        </w:rPr>
        <w:t>Neuman</w:t>
      </w:r>
      <w:proofErr w:type="spellEnd"/>
      <w:r w:rsidRPr="00E62513">
        <w:rPr>
          <w:lang w:val="en-GB"/>
        </w:rPr>
        <w:t xml:space="preserve">, S. B. (2010). The Effects of Vocabulary Intervention on Young Children’s Word Learning: A Meta-Analysis. </w:t>
      </w:r>
      <w:r w:rsidRPr="00BD4FBC">
        <w:rPr>
          <w:b/>
          <w:lang w:val="en-GB"/>
        </w:rPr>
        <w:t>Review of Educational Research, 80</w:t>
      </w:r>
      <w:r w:rsidR="000B40B4">
        <w:rPr>
          <w:lang w:val="en-GB"/>
        </w:rPr>
        <w:t>(3), 300–335.</w:t>
      </w:r>
    </w:p>
    <w:p w:rsidR="00AA7F5F" w:rsidRPr="00E62513" w:rsidRDefault="00AA7F5F" w:rsidP="00927812">
      <w:pPr>
        <w:numPr>
          <w:ilvl w:val="0"/>
          <w:numId w:val="10"/>
        </w:numPr>
        <w:spacing w:after="0"/>
        <w:contextualSpacing/>
        <w:rPr>
          <w:lang w:val="en-GB"/>
        </w:rPr>
      </w:pPr>
      <w:proofErr w:type="spellStart"/>
      <w:r w:rsidRPr="00E62513">
        <w:rPr>
          <w:lang w:val="en-GB"/>
        </w:rPr>
        <w:t>Marulis</w:t>
      </w:r>
      <w:proofErr w:type="spellEnd"/>
      <w:r w:rsidRPr="00E62513">
        <w:rPr>
          <w:lang w:val="en-GB"/>
        </w:rPr>
        <w:t xml:space="preserve">, L. M., &amp; </w:t>
      </w:r>
      <w:proofErr w:type="spellStart"/>
      <w:r w:rsidRPr="00E62513">
        <w:rPr>
          <w:lang w:val="en-GB"/>
        </w:rPr>
        <w:t>Neuman</w:t>
      </w:r>
      <w:proofErr w:type="spellEnd"/>
      <w:r w:rsidRPr="00E62513">
        <w:rPr>
          <w:lang w:val="en-GB"/>
        </w:rPr>
        <w:t xml:space="preserve">, S. B. (2013). How vocabulary </w:t>
      </w:r>
      <w:r w:rsidR="00407812">
        <w:rPr>
          <w:lang w:val="en-GB"/>
        </w:rPr>
        <w:t>interventions affect young chil</w:t>
      </w:r>
      <w:r w:rsidRPr="00E62513">
        <w:rPr>
          <w:lang w:val="en-GB"/>
        </w:rPr>
        <w:t xml:space="preserve">dren at risk: A meta-analytic review. </w:t>
      </w:r>
      <w:r w:rsidRPr="00BD4FBC">
        <w:rPr>
          <w:b/>
          <w:lang w:val="en-GB"/>
        </w:rPr>
        <w:t>Journal of Research on Educational Effectiveness, 6</w:t>
      </w:r>
      <w:r w:rsidRPr="00E62513">
        <w:rPr>
          <w:lang w:val="en-GB"/>
        </w:rPr>
        <w:t>, 223-262.</w:t>
      </w:r>
    </w:p>
    <w:p w:rsidR="005B526E" w:rsidRPr="005B526E" w:rsidRDefault="005B526E" w:rsidP="00927812">
      <w:pPr>
        <w:numPr>
          <w:ilvl w:val="0"/>
          <w:numId w:val="9"/>
        </w:numPr>
        <w:spacing w:after="0"/>
        <w:contextualSpacing/>
      </w:pPr>
      <w:r w:rsidRPr="005B526E">
        <w:rPr>
          <w:lang w:val="en-US"/>
        </w:rPr>
        <w:t xml:space="preserve">McKean, C., Letts, C., &amp; Howard, D. (2014). Triggering word learning in children with Language Impairment: the effect of </w:t>
      </w:r>
      <w:proofErr w:type="spellStart"/>
      <w:r w:rsidRPr="005B526E">
        <w:rPr>
          <w:lang w:val="en-US"/>
        </w:rPr>
        <w:t>phonotactic</w:t>
      </w:r>
      <w:proofErr w:type="spellEnd"/>
      <w:r w:rsidRPr="005B526E">
        <w:rPr>
          <w:lang w:val="en-US"/>
        </w:rPr>
        <w:t xml:space="preserve"> probability and </w:t>
      </w:r>
      <w:proofErr w:type="spellStart"/>
      <w:r w:rsidRPr="005B526E">
        <w:rPr>
          <w:lang w:val="en-US"/>
        </w:rPr>
        <w:t>neighbourhood</w:t>
      </w:r>
      <w:proofErr w:type="spellEnd"/>
      <w:r w:rsidRPr="005B526E">
        <w:rPr>
          <w:lang w:val="en-US"/>
        </w:rPr>
        <w:t xml:space="preserve"> density. </w:t>
      </w:r>
      <w:r w:rsidRPr="00BD4FBC">
        <w:rPr>
          <w:b/>
          <w:iCs/>
        </w:rPr>
        <w:t>Journal of Child Language</w:t>
      </w:r>
      <w:r w:rsidRPr="005B526E">
        <w:t xml:space="preserve">, </w:t>
      </w:r>
      <w:r w:rsidRPr="00BD4FBC">
        <w:rPr>
          <w:b/>
          <w:iCs/>
        </w:rPr>
        <w:t>41</w:t>
      </w:r>
      <w:r w:rsidRPr="005B526E">
        <w:t>(6), 1224–4</w:t>
      </w:r>
      <w:r>
        <w:t>8.</w:t>
      </w:r>
    </w:p>
    <w:p w:rsidR="00B72C3B" w:rsidRPr="00B72C3B" w:rsidRDefault="00B72C3B" w:rsidP="00927812">
      <w:pPr>
        <w:numPr>
          <w:ilvl w:val="0"/>
          <w:numId w:val="10"/>
        </w:numPr>
        <w:spacing w:after="0"/>
        <w:contextualSpacing/>
        <w:rPr>
          <w:lang w:val="en-GB"/>
        </w:rPr>
      </w:pPr>
      <w:r w:rsidRPr="00B72C3B">
        <w:rPr>
          <w:lang w:val="en-GB"/>
        </w:rPr>
        <w:t xml:space="preserve">McKeown, M. G., &amp; Beck, I. L. (2014). Effects of vocabulary instruction on measures of language processing: Comparing two approaches. </w:t>
      </w:r>
      <w:r w:rsidRPr="00BD4FBC">
        <w:rPr>
          <w:b/>
          <w:lang w:val="en-GB"/>
        </w:rPr>
        <w:t>Early Childhood Research Quarterly, 29</w:t>
      </w:r>
      <w:r w:rsidRPr="00B72C3B">
        <w:rPr>
          <w:lang w:val="en-GB"/>
        </w:rPr>
        <w:t xml:space="preserve">(4), 520-530.  </w:t>
      </w:r>
    </w:p>
    <w:p w:rsidR="00E2797B" w:rsidRPr="00E62513" w:rsidRDefault="00E2797B" w:rsidP="00927812">
      <w:pPr>
        <w:numPr>
          <w:ilvl w:val="0"/>
          <w:numId w:val="9"/>
        </w:numPr>
        <w:spacing w:after="0"/>
        <w:contextualSpacing/>
        <w:rPr>
          <w:lang w:val="en-US"/>
        </w:rPr>
      </w:pPr>
      <w:proofErr w:type="spellStart"/>
      <w:r w:rsidRPr="00E62513">
        <w:rPr>
          <w:lang w:val="en-US"/>
        </w:rPr>
        <w:t>Namy</w:t>
      </w:r>
      <w:proofErr w:type="spellEnd"/>
      <w:r w:rsidRPr="00E62513">
        <w:rPr>
          <w:lang w:val="en-US"/>
        </w:rPr>
        <w:t xml:space="preserve">, L. L. (2012). Getting Specific: Early General Mechanisms Give Rise to Domain-Specific Expertise in Word Learning. </w:t>
      </w:r>
      <w:r w:rsidRPr="00BD4FBC">
        <w:rPr>
          <w:b/>
          <w:lang w:val="en-US"/>
        </w:rPr>
        <w:t>Language Learning and Development, 8</w:t>
      </w:r>
      <w:r w:rsidRPr="00E62513">
        <w:rPr>
          <w:lang w:val="en-US"/>
        </w:rPr>
        <w:t>(1), 47–60.</w:t>
      </w:r>
    </w:p>
    <w:p w:rsidR="00E2797B" w:rsidRPr="00E62513" w:rsidRDefault="00E2797B" w:rsidP="00927812">
      <w:pPr>
        <w:numPr>
          <w:ilvl w:val="0"/>
          <w:numId w:val="9"/>
        </w:numPr>
        <w:spacing w:after="0"/>
        <w:contextualSpacing/>
        <w:rPr>
          <w:lang w:val="en-GB"/>
        </w:rPr>
      </w:pPr>
      <w:r w:rsidRPr="00E62513">
        <w:rPr>
          <w:lang w:val="de-DE"/>
        </w:rPr>
        <w:t xml:space="preserve">Nagy, W. E. &amp; Scott, J. A. (2000). </w:t>
      </w:r>
      <w:proofErr w:type="spellStart"/>
      <w:r w:rsidRPr="00E62513">
        <w:rPr>
          <w:lang w:val="de-DE"/>
        </w:rPr>
        <w:t>Vocabulary</w:t>
      </w:r>
      <w:proofErr w:type="spellEnd"/>
      <w:r w:rsidRPr="00E62513">
        <w:rPr>
          <w:lang w:val="de-DE"/>
        </w:rPr>
        <w:t xml:space="preserve"> </w:t>
      </w:r>
      <w:proofErr w:type="spellStart"/>
      <w:r w:rsidRPr="00E62513">
        <w:rPr>
          <w:lang w:val="de-DE"/>
        </w:rPr>
        <w:t>processes</w:t>
      </w:r>
      <w:proofErr w:type="spellEnd"/>
      <w:r w:rsidRPr="00E62513">
        <w:rPr>
          <w:lang w:val="de-DE"/>
        </w:rPr>
        <w:t xml:space="preserve">. In M. L. Kamil, P. B. </w:t>
      </w:r>
      <w:proofErr w:type="spellStart"/>
      <w:r w:rsidRPr="00E62513">
        <w:rPr>
          <w:lang w:val="de-DE"/>
        </w:rPr>
        <w:t>Mosenthal</w:t>
      </w:r>
      <w:proofErr w:type="spellEnd"/>
      <w:r w:rsidRPr="00E62513">
        <w:rPr>
          <w:lang w:val="de-DE"/>
        </w:rPr>
        <w:t xml:space="preserve">, P. D. Pearson &amp; R. Barr (Eds.) </w:t>
      </w:r>
      <w:r w:rsidRPr="00BD4FBC">
        <w:rPr>
          <w:b/>
          <w:lang w:val="de-DE"/>
        </w:rPr>
        <w:t xml:space="preserve">Handbook </w:t>
      </w:r>
      <w:proofErr w:type="spellStart"/>
      <w:r w:rsidRPr="00BD4FBC">
        <w:rPr>
          <w:b/>
          <w:lang w:val="de-DE"/>
        </w:rPr>
        <w:t>of</w:t>
      </w:r>
      <w:proofErr w:type="spellEnd"/>
      <w:r w:rsidRPr="00BD4FBC">
        <w:rPr>
          <w:b/>
          <w:lang w:val="de-DE"/>
        </w:rPr>
        <w:t xml:space="preserve"> Reading Research </w:t>
      </w:r>
      <w:r w:rsidRPr="00E62513">
        <w:rPr>
          <w:lang w:val="de-DE"/>
        </w:rPr>
        <w:t xml:space="preserve">(Vol. 3, pp. 269-284). New Jersey: Lawrence </w:t>
      </w:r>
      <w:proofErr w:type="spellStart"/>
      <w:r w:rsidRPr="00E62513">
        <w:rPr>
          <w:lang w:val="de-DE"/>
        </w:rPr>
        <w:t>Erlbaum</w:t>
      </w:r>
      <w:proofErr w:type="spellEnd"/>
      <w:r w:rsidRPr="00E62513">
        <w:rPr>
          <w:lang w:val="de-DE"/>
        </w:rPr>
        <w:t xml:space="preserve"> Associates.</w:t>
      </w:r>
    </w:p>
    <w:p w:rsidR="00554E6F" w:rsidRPr="00A528F4" w:rsidRDefault="00554E6F" w:rsidP="00927812">
      <w:pPr>
        <w:numPr>
          <w:ilvl w:val="0"/>
          <w:numId w:val="6"/>
        </w:numPr>
        <w:spacing w:after="0"/>
        <w:contextualSpacing/>
        <w:rPr>
          <w:lang w:val="en-GB"/>
        </w:rPr>
      </w:pPr>
      <w:proofErr w:type="spellStart"/>
      <w:r w:rsidRPr="00A528F4">
        <w:rPr>
          <w:lang w:val="en-GB"/>
        </w:rPr>
        <w:t>Neuman</w:t>
      </w:r>
      <w:proofErr w:type="spellEnd"/>
      <w:r w:rsidRPr="00A528F4">
        <w:rPr>
          <w:lang w:val="en-GB"/>
        </w:rPr>
        <w:t xml:space="preserve">, S. B., Newman, E. H., &amp; Dwyer, J. (2011). Educational Effects of a Vocabulary Intervention on </w:t>
      </w:r>
      <w:proofErr w:type="spellStart"/>
      <w:r w:rsidRPr="00A528F4">
        <w:rPr>
          <w:lang w:val="en-GB"/>
        </w:rPr>
        <w:t>Preschoolers’</w:t>
      </w:r>
      <w:proofErr w:type="spellEnd"/>
      <w:r w:rsidRPr="00A528F4">
        <w:rPr>
          <w:lang w:val="en-GB"/>
        </w:rPr>
        <w:t xml:space="preserve"> Word Knowledge and Conceptual Development: A Cluster-Randomized Trial. </w:t>
      </w:r>
      <w:r w:rsidRPr="00BD4FBC">
        <w:rPr>
          <w:b/>
          <w:lang w:val="en-GB"/>
        </w:rPr>
        <w:t>Reading Research Quarterly, 46</w:t>
      </w:r>
      <w:r w:rsidRPr="00A528F4">
        <w:rPr>
          <w:lang w:val="en-GB"/>
        </w:rPr>
        <w:t>(3), 249–272.</w:t>
      </w:r>
    </w:p>
    <w:p w:rsidR="00B72C3B" w:rsidRPr="00B72C3B" w:rsidRDefault="00B72C3B" w:rsidP="00927812">
      <w:pPr>
        <w:numPr>
          <w:ilvl w:val="0"/>
          <w:numId w:val="6"/>
        </w:numPr>
        <w:spacing w:after="0"/>
        <w:contextualSpacing/>
        <w:rPr>
          <w:lang w:val="en-GB"/>
        </w:rPr>
      </w:pPr>
      <w:r w:rsidRPr="00B72C3B">
        <w:rPr>
          <w:lang w:val="en-GB"/>
        </w:rPr>
        <w:t xml:space="preserve">Nielsen, D. C., &amp; Friesen, L. D. (2012). A study of the effectiveness of a small-group intervention on the vocabulary and narrative development of at-risk kindergarten children. </w:t>
      </w:r>
      <w:r w:rsidRPr="00BD4FBC">
        <w:rPr>
          <w:b/>
          <w:lang w:val="en-GB"/>
        </w:rPr>
        <w:t>Reading Psychology, 33</w:t>
      </w:r>
      <w:r w:rsidRPr="00B72C3B">
        <w:rPr>
          <w:lang w:val="en-GB"/>
        </w:rPr>
        <w:t xml:space="preserve">(3), 269-299.  </w:t>
      </w:r>
    </w:p>
    <w:p w:rsidR="00DA6A67" w:rsidRPr="00CD7C1D" w:rsidRDefault="00DA6A67" w:rsidP="00927812">
      <w:pPr>
        <w:pStyle w:val="Lijstalinea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CD7C1D">
        <w:rPr>
          <w:rFonts w:asciiTheme="minorHAnsi" w:hAnsiTheme="minorHAnsi"/>
          <w:sz w:val="22"/>
          <w:szCs w:val="22"/>
          <w:lang w:val="en-US"/>
        </w:rPr>
        <w:lastRenderedPageBreak/>
        <w:t xml:space="preserve">Paradis, J., Genesee, F., &amp; </w:t>
      </w:r>
      <w:proofErr w:type="spellStart"/>
      <w:r w:rsidRPr="00CD7C1D">
        <w:rPr>
          <w:rFonts w:asciiTheme="minorHAnsi" w:hAnsiTheme="minorHAnsi"/>
          <w:sz w:val="22"/>
          <w:szCs w:val="22"/>
          <w:lang w:val="en-US"/>
        </w:rPr>
        <w:t>Crago</w:t>
      </w:r>
      <w:proofErr w:type="spellEnd"/>
      <w:r w:rsidRPr="00CD7C1D">
        <w:rPr>
          <w:rFonts w:asciiTheme="minorHAnsi" w:hAnsiTheme="minorHAnsi"/>
          <w:sz w:val="22"/>
          <w:szCs w:val="22"/>
          <w:lang w:val="en-US"/>
        </w:rPr>
        <w:t>, M. B. (2011, 2</w:t>
      </w:r>
      <w:r w:rsidRPr="00CD7C1D">
        <w:rPr>
          <w:rFonts w:asciiTheme="minorHAnsi" w:hAnsiTheme="minorHAnsi"/>
          <w:sz w:val="22"/>
          <w:szCs w:val="22"/>
          <w:vertAlign w:val="superscript"/>
          <w:lang w:val="en-US"/>
        </w:rPr>
        <w:t>nd</w:t>
      </w:r>
      <w:r w:rsidRPr="00CD7C1D">
        <w:rPr>
          <w:rFonts w:asciiTheme="minorHAnsi" w:hAnsiTheme="minorHAnsi"/>
          <w:sz w:val="22"/>
          <w:szCs w:val="22"/>
          <w:lang w:val="en-US"/>
        </w:rPr>
        <w:t xml:space="preserve"> edition). </w:t>
      </w:r>
      <w:r w:rsidRPr="00BD4FBC">
        <w:rPr>
          <w:rFonts w:asciiTheme="minorHAnsi" w:hAnsiTheme="minorHAnsi"/>
          <w:b/>
          <w:sz w:val="22"/>
          <w:szCs w:val="22"/>
          <w:lang w:val="en-US"/>
        </w:rPr>
        <w:t>Dual language development &amp; disorders</w:t>
      </w:r>
      <w:r w:rsidRPr="00CD7C1D">
        <w:rPr>
          <w:rFonts w:asciiTheme="minorHAnsi" w:hAnsiTheme="minorHAnsi"/>
          <w:sz w:val="22"/>
          <w:szCs w:val="22"/>
          <w:lang w:val="en-US"/>
        </w:rPr>
        <w:t>. Maryland, U.S.A.: Brookes.</w:t>
      </w:r>
    </w:p>
    <w:p w:rsidR="00554E6F" w:rsidRPr="00A528F4" w:rsidRDefault="00554E6F" w:rsidP="00927812">
      <w:pPr>
        <w:numPr>
          <w:ilvl w:val="0"/>
          <w:numId w:val="6"/>
        </w:numPr>
        <w:spacing w:after="0"/>
        <w:contextualSpacing/>
        <w:rPr>
          <w:lang w:val="en-GB"/>
        </w:rPr>
      </w:pPr>
      <w:r w:rsidRPr="00A528F4">
        <w:rPr>
          <w:lang w:val="en-GB"/>
        </w:rPr>
        <w:t>Pollard-</w:t>
      </w:r>
      <w:proofErr w:type="spellStart"/>
      <w:r w:rsidRPr="00A528F4">
        <w:rPr>
          <w:lang w:val="en-GB"/>
        </w:rPr>
        <w:t>Durodola</w:t>
      </w:r>
      <w:proofErr w:type="spellEnd"/>
      <w:r w:rsidRPr="00A528F4">
        <w:rPr>
          <w:lang w:val="en-GB"/>
        </w:rPr>
        <w:t xml:space="preserve">, S. D., Gonzalez, J. E., Simmons, D. C., Kwok, O., Taylor, A.B., Davis, M. J., Kim, M., Simmons, L. (2011). The effects of an intensive shared book-reading intervention for preschool children at risk for vocabulary delay. </w:t>
      </w:r>
      <w:r w:rsidRPr="00BD4FBC">
        <w:rPr>
          <w:b/>
          <w:lang w:val="en-GB"/>
        </w:rPr>
        <w:t>Exceptional Children 77</w:t>
      </w:r>
      <w:r w:rsidRPr="00A528F4">
        <w:rPr>
          <w:lang w:val="en-GB"/>
        </w:rPr>
        <w:t>(2), 161-183.</w:t>
      </w:r>
    </w:p>
    <w:p w:rsidR="001E76F0" w:rsidRPr="001E76F0" w:rsidRDefault="001E76F0" w:rsidP="00927812">
      <w:pPr>
        <w:pStyle w:val="Lijstalinea"/>
        <w:numPr>
          <w:ilvl w:val="0"/>
          <w:numId w:val="6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proofErr w:type="spellStart"/>
      <w:r w:rsidRPr="001E76F0">
        <w:rPr>
          <w:rFonts w:asciiTheme="minorHAnsi" w:hAnsiTheme="minorHAnsi"/>
          <w:sz w:val="22"/>
          <w:szCs w:val="22"/>
          <w:lang w:val="en-US"/>
        </w:rPr>
        <w:t>Rescorla</w:t>
      </w:r>
      <w:proofErr w:type="spellEnd"/>
      <w:r w:rsidRPr="001E76F0">
        <w:rPr>
          <w:rFonts w:asciiTheme="minorHAnsi" w:hAnsiTheme="minorHAnsi"/>
          <w:sz w:val="22"/>
          <w:szCs w:val="22"/>
          <w:lang w:val="en-US"/>
        </w:rPr>
        <w:t xml:space="preserve">, L., &amp; Ratner, N. B. (1996). Phonetic profiles of toddlers with specific expressive language impairment (SLI-E). </w:t>
      </w:r>
      <w:r w:rsidRPr="00BD4FBC">
        <w:rPr>
          <w:rFonts w:asciiTheme="minorHAnsi" w:hAnsiTheme="minorHAnsi"/>
          <w:b/>
          <w:iCs/>
          <w:sz w:val="22"/>
          <w:szCs w:val="22"/>
        </w:rPr>
        <w:t xml:space="preserve">Journal of Speech </w:t>
      </w:r>
      <w:proofErr w:type="spellStart"/>
      <w:r w:rsidRPr="00BD4FBC">
        <w:rPr>
          <w:rFonts w:asciiTheme="minorHAnsi" w:hAnsiTheme="minorHAnsi"/>
          <w:b/>
          <w:iCs/>
          <w:sz w:val="22"/>
          <w:szCs w:val="22"/>
        </w:rPr>
        <w:t>and</w:t>
      </w:r>
      <w:proofErr w:type="spellEnd"/>
      <w:r w:rsidRPr="00BD4FBC">
        <w:rPr>
          <w:rFonts w:asciiTheme="minorHAnsi" w:hAnsiTheme="minorHAnsi"/>
          <w:b/>
          <w:iCs/>
          <w:sz w:val="22"/>
          <w:szCs w:val="22"/>
        </w:rPr>
        <w:t xml:space="preserve"> Hearing Research</w:t>
      </w:r>
      <w:r w:rsidRPr="001E76F0">
        <w:rPr>
          <w:rFonts w:asciiTheme="minorHAnsi" w:hAnsiTheme="minorHAnsi"/>
          <w:sz w:val="22"/>
          <w:szCs w:val="22"/>
        </w:rPr>
        <w:t xml:space="preserve">, </w:t>
      </w:r>
      <w:r w:rsidRPr="00BD4FBC">
        <w:rPr>
          <w:rFonts w:asciiTheme="minorHAnsi" w:hAnsiTheme="minorHAnsi"/>
          <w:b/>
          <w:iCs/>
          <w:sz w:val="22"/>
          <w:szCs w:val="22"/>
        </w:rPr>
        <w:t>39</w:t>
      </w:r>
      <w:r>
        <w:rPr>
          <w:rFonts w:asciiTheme="minorHAnsi" w:hAnsiTheme="minorHAnsi"/>
          <w:sz w:val="22"/>
          <w:szCs w:val="22"/>
        </w:rPr>
        <w:t>(1), 153–165.</w:t>
      </w:r>
    </w:p>
    <w:p w:rsidR="002344EC" w:rsidRPr="002344EC" w:rsidRDefault="002344EC" w:rsidP="00927812">
      <w:pPr>
        <w:numPr>
          <w:ilvl w:val="0"/>
          <w:numId w:val="6"/>
        </w:numPr>
        <w:spacing w:after="0"/>
        <w:contextualSpacing/>
      </w:pPr>
      <w:r w:rsidRPr="002344EC">
        <w:rPr>
          <w:lang w:val="en-US"/>
        </w:rPr>
        <w:t xml:space="preserve">Rice, M. L., &amp; Hoffman, L. (2015). Predicting Vocabulary Growth in Children With and Without Specific Language Impairment: A Longitudinal Study From 2;6 to 21 Years of Age. </w:t>
      </w:r>
      <w:r w:rsidRPr="00BD4FBC">
        <w:rPr>
          <w:b/>
          <w:iCs/>
        </w:rPr>
        <w:t xml:space="preserve">Journal of Speech, Language, </w:t>
      </w:r>
      <w:proofErr w:type="spellStart"/>
      <w:r w:rsidRPr="00BD4FBC">
        <w:rPr>
          <w:b/>
          <w:iCs/>
        </w:rPr>
        <w:t>and</w:t>
      </w:r>
      <w:proofErr w:type="spellEnd"/>
      <w:r w:rsidRPr="00BD4FBC">
        <w:rPr>
          <w:b/>
          <w:iCs/>
        </w:rPr>
        <w:t xml:space="preserve"> Hearing Research</w:t>
      </w:r>
      <w:r w:rsidRPr="002344EC">
        <w:t xml:space="preserve">, </w:t>
      </w:r>
      <w:r w:rsidRPr="00BD4FBC">
        <w:rPr>
          <w:b/>
          <w:iCs/>
        </w:rPr>
        <w:t>58</w:t>
      </w:r>
      <w:r w:rsidRPr="002344EC">
        <w:t>, 345–359.</w:t>
      </w:r>
    </w:p>
    <w:p w:rsidR="000F2A83" w:rsidRPr="000F2A83" w:rsidRDefault="000F2A83" w:rsidP="00927812">
      <w:pPr>
        <w:numPr>
          <w:ilvl w:val="0"/>
          <w:numId w:val="6"/>
        </w:numPr>
        <w:spacing w:after="0"/>
        <w:contextualSpacing/>
      </w:pPr>
      <w:r w:rsidRPr="000F2A83">
        <w:rPr>
          <w:lang w:val="en-US"/>
        </w:rPr>
        <w:t xml:space="preserve">Riches, N. G., </w:t>
      </w:r>
      <w:proofErr w:type="spellStart"/>
      <w:r w:rsidRPr="000F2A83">
        <w:rPr>
          <w:lang w:val="en-US"/>
        </w:rPr>
        <w:t>Tomasello</w:t>
      </w:r>
      <w:proofErr w:type="spellEnd"/>
      <w:r w:rsidRPr="000F2A83">
        <w:rPr>
          <w:lang w:val="en-US"/>
        </w:rPr>
        <w:t xml:space="preserve">, M., &amp; Conti-Ramsden, G. (2005). Verb Learning in Children With SLI: Frequency and Spacing Effects. </w:t>
      </w:r>
      <w:r w:rsidRPr="00BD4FBC">
        <w:rPr>
          <w:b/>
          <w:iCs/>
        </w:rPr>
        <w:t>Journal of Speech, Language &amp; Hearing Research</w:t>
      </w:r>
      <w:r w:rsidRPr="000F2A83">
        <w:t xml:space="preserve">, </w:t>
      </w:r>
      <w:r w:rsidRPr="00BD4FBC">
        <w:rPr>
          <w:b/>
          <w:iCs/>
        </w:rPr>
        <w:t>48</w:t>
      </w:r>
      <w:r w:rsidR="000B40B4">
        <w:t>(December), 1397–1412.</w:t>
      </w:r>
    </w:p>
    <w:p w:rsidR="00243AA2" w:rsidRPr="00CD7C1D" w:rsidRDefault="00243AA2" w:rsidP="00927812">
      <w:pPr>
        <w:numPr>
          <w:ilvl w:val="0"/>
          <w:numId w:val="6"/>
        </w:numPr>
        <w:spacing w:after="0"/>
        <w:contextualSpacing/>
        <w:rPr>
          <w:lang w:val="en-US"/>
        </w:rPr>
      </w:pPr>
      <w:r w:rsidRPr="00CD7C1D">
        <w:rPr>
          <w:lang w:val="en-US"/>
        </w:rPr>
        <w:t xml:space="preserve">Rowe, M. L., &amp; Goldin-Meadow, S. (2009). Differences in early gesture explain SES disparities in child vocabulary size at school entry. </w:t>
      </w:r>
      <w:proofErr w:type="spellStart"/>
      <w:r w:rsidRPr="00BD4FBC">
        <w:rPr>
          <w:b/>
          <w:iCs/>
        </w:rPr>
        <w:t>Science</w:t>
      </w:r>
      <w:proofErr w:type="spellEnd"/>
      <w:r w:rsidRPr="00BD4FBC">
        <w:rPr>
          <w:b/>
          <w:iCs/>
        </w:rPr>
        <w:t>, 323</w:t>
      </w:r>
      <w:r w:rsidRPr="00CD7C1D">
        <w:t>, 951–953.</w:t>
      </w:r>
    </w:p>
    <w:p w:rsidR="00554E6F" w:rsidRPr="00A528F4" w:rsidRDefault="00554E6F" w:rsidP="00927812">
      <w:pPr>
        <w:numPr>
          <w:ilvl w:val="0"/>
          <w:numId w:val="10"/>
        </w:numPr>
        <w:spacing w:after="0"/>
        <w:contextualSpacing/>
        <w:rPr>
          <w:lang w:val="en-GB"/>
        </w:rPr>
      </w:pPr>
      <w:r w:rsidRPr="00A528F4">
        <w:rPr>
          <w:lang w:val="en-GB"/>
        </w:rPr>
        <w:t xml:space="preserve">Ruston, H. P, &amp; </w:t>
      </w:r>
      <w:proofErr w:type="spellStart"/>
      <w:r w:rsidRPr="00A528F4">
        <w:rPr>
          <w:lang w:val="en-GB"/>
        </w:rPr>
        <w:t>Schwanenflugel</w:t>
      </w:r>
      <w:proofErr w:type="spellEnd"/>
      <w:r w:rsidRPr="00A528F4">
        <w:rPr>
          <w:lang w:val="en-GB"/>
        </w:rPr>
        <w:t xml:space="preserve">, P. J. (2010) Effects of a conversation intervention on the expressive vocabulary development of prekindergarten children. </w:t>
      </w:r>
      <w:r w:rsidRPr="00BD4FBC">
        <w:rPr>
          <w:b/>
          <w:lang w:val="en-GB"/>
        </w:rPr>
        <w:t>Language, Speech, and Hearing Services in Schools, 41</w:t>
      </w:r>
      <w:r w:rsidRPr="00A528F4">
        <w:rPr>
          <w:lang w:val="en-GB"/>
        </w:rPr>
        <w:t>(3), 303-313.</w:t>
      </w:r>
    </w:p>
    <w:p w:rsidR="00ED4579" w:rsidRPr="00ED4579" w:rsidRDefault="00ED4579" w:rsidP="00927812">
      <w:pPr>
        <w:numPr>
          <w:ilvl w:val="0"/>
          <w:numId w:val="9"/>
        </w:numPr>
        <w:spacing w:after="0"/>
        <w:contextualSpacing/>
      </w:pPr>
      <w:r w:rsidRPr="00ED4579">
        <w:rPr>
          <w:lang w:val="en-US"/>
        </w:rPr>
        <w:t xml:space="preserve">Schwartz, R. G. (2009). </w:t>
      </w:r>
      <w:r w:rsidRPr="00BD4FBC">
        <w:rPr>
          <w:b/>
          <w:iCs/>
          <w:lang w:val="en-US"/>
        </w:rPr>
        <w:t>Handbook of Child Language Disorders</w:t>
      </w:r>
      <w:r w:rsidRPr="00ED4579">
        <w:rPr>
          <w:lang w:val="en-US"/>
        </w:rPr>
        <w:t xml:space="preserve">. </w:t>
      </w:r>
      <w:r w:rsidRPr="00ED4579">
        <w:t xml:space="preserve">Great Britain: </w:t>
      </w:r>
      <w:proofErr w:type="spellStart"/>
      <w:r w:rsidRPr="00ED4579">
        <w:t>Psychology</w:t>
      </w:r>
      <w:proofErr w:type="spellEnd"/>
      <w:r w:rsidRPr="00ED4579">
        <w:t xml:space="preserve"> Press. </w:t>
      </w:r>
    </w:p>
    <w:p w:rsidR="00D4611D" w:rsidRPr="00B163C2" w:rsidRDefault="00D4611D" w:rsidP="00927812">
      <w:pPr>
        <w:numPr>
          <w:ilvl w:val="0"/>
          <w:numId w:val="9"/>
        </w:numPr>
        <w:spacing w:after="0"/>
        <w:contextualSpacing/>
        <w:rPr>
          <w:lang w:val="en-US"/>
        </w:rPr>
      </w:pPr>
      <w:r w:rsidRPr="00B163C2">
        <w:rPr>
          <w:lang w:val="en-US"/>
        </w:rPr>
        <w:t xml:space="preserve">Sheng, L., &amp;  McGregor, K. K. (2010). Lexical-semantic organization in children with specific language impairment. </w:t>
      </w:r>
      <w:r w:rsidRPr="00BD4FBC">
        <w:rPr>
          <w:b/>
          <w:lang w:val="en-US"/>
        </w:rPr>
        <w:t>Journal of Speech, Language, and Hearing Research, 53</w:t>
      </w:r>
      <w:r w:rsidRPr="00B163C2">
        <w:rPr>
          <w:lang w:val="en-US"/>
        </w:rPr>
        <w:t>(1), 146-159</w:t>
      </w:r>
    </w:p>
    <w:p w:rsidR="00554E6F" w:rsidRPr="00A528F4" w:rsidRDefault="00554E6F" w:rsidP="00927812">
      <w:pPr>
        <w:numPr>
          <w:ilvl w:val="0"/>
          <w:numId w:val="10"/>
        </w:numPr>
        <w:spacing w:after="0"/>
        <w:contextualSpacing/>
        <w:rPr>
          <w:lang w:val="en-GB"/>
        </w:rPr>
      </w:pPr>
      <w:r w:rsidRPr="00A528F4">
        <w:t xml:space="preserve">Silverman, R., &amp; Crandell, J. D. (2010). </w:t>
      </w:r>
      <w:r w:rsidRPr="00A528F4">
        <w:rPr>
          <w:lang w:val="en-GB"/>
        </w:rPr>
        <w:t xml:space="preserve">Vocabulary practices in prekindergarten and kindergarten classrooms. </w:t>
      </w:r>
      <w:r w:rsidRPr="00BD4FBC">
        <w:rPr>
          <w:b/>
          <w:lang w:val="en-GB"/>
        </w:rPr>
        <w:t>Reading Research Quarterly, 45</w:t>
      </w:r>
      <w:r w:rsidRPr="00A528F4">
        <w:rPr>
          <w:lang w:val="en-GB"/>
        </w:rPr>
        <w:t xml:space="preserve">(3), 318-340.  </w:t>
      </w:r>
    </w:p>
    <w:p w:rsidR="00554E6F" w:rsidRPr="00554E6F" w:rsidRDefault="00554E6F" w:rsidP="00927812">
      <w:pPr>
        <w:numPr>
          <w:ilvl w:val="0"/>
          <w:numId w:val="9"/>
        </w:numPr>
        <w:spacing w:after="0"/>
        <w:contextualSpacing/>
        <w:rPr>
          <w:lang w:val="en-GB"/>
        </w:rPr>
      </w:pPr>
      <w:r w:rsidRPr="0085064C">
        <w:rPr>
          <w:lang w:val="de-DE"/>
        </w:rPr>
        <w:t>Stahl</w:t>
      </w:r>
      <w:r w:rsidRPr="00554E6F">
        <w:rPr>
          <w:lang w:val="en-GB"/>
        </w:rPr>
        <w:t xml:space="preserve">, S. A., &amp; Nagy, W. E. (2006). </w:t>
      </w:r>
      <w:r w:rsidRPr="00BD4FBC">
        <w:rPr>
          <w:b/>
          <w:lang w:val="en-GB"/>
        </w:rPr>
        <w:t>Teaching Word Meanings.</w:t>
      </w:r>
      <w:r w:rsidRPr="00554E6F">
        <w:rPr>
          <w:lang w:val="en-GB"/>
        </w:rPr>
        <w:t xml:space="preserve"> London: Lawrence Erlbaum Associates</w:t>
      </w:r>
    </w:p>
    <w:p w:rsidR="00554E6F" w:rsidRPr="00A528F4" w:rsidRDefault="00554E6F" w:rsidP="00927812">
      <w:pPr>
        <w:numPr>
          <w:ilvl w:val="0"/>
          <w:numId w:val="10"/>
        </w:numPr>
        <w:spacing w:after="0"/>
        <w:contextualSpacing/>
        <w:rPr>
          <w:lang w:val="en-GB"/>
        </w:rPr>
      </w:pPr>
      <w:r w:rsidRPr="00A528F4">
        <w:t xml:space="preserve">Swart, E. (2015). Gedigitaliseerde verhalen als hulpmiddel om nieuwe woorden te leren: een meta-analyse. </w:t>
      </w:r>
      <w:r w:rsidRPr="00BD4FBC">
        <w:rPr>
          <w:b/>
          <w:lang w:val="en-GB"/>
        </w:rPr>
        <w:t xml:space="preserve">Orthopedagogiek </w:t>
      </w:r>
      <w:proofErr w:type="spellStart"/>
      <w:r w:rsidRPr="00BD4FBC">
        <w:rPr>
          <w:b/>
          <w:lang w:val="en-GB"/>
        </w:rPr>
        <w:t>en</w:t>
      </w:r>
      <w:proofErr w:type="spellEnd"/>
      <w:r w:rsidRPr="00BD4FBC">
        <w:rPr>
          <w:b/>
          <w:lang w:val="en-GB"/>
        </w:rPr>
        <w:t xml:space="preserve"> </w:t>
      </w:r>
      <w:proofErr w:type="spellStart"/>
      <w:r w:rsidRPr="00BD4FBC">
        <w:rPr>
          <w:b/>
          <w:lang w:val="en-GB"/>
        </w:rPr>
        <w:t>Praktijk</w:t>
      </w:r>
      <w:proofErr w:type="spellEnd"/>
      <w:r w:rsidRPr="00BD4FBC">
        <w:rPr>
          <w:b/>
          <w:lang w:val="en-GB"/>
        </w:rPr>
        <w:t>, 54</w:t>
      </w:r>
      <w:r w:rsidRPr="00A528F4">
        <w:rPr>
          <w:lang w:val="en-GB"/>
        </w:rPr>
        <w:t>(8), 340-349.</w:t>
      </w:r>
    </w:p>
    <w:p w:rsidR="002015CB" w:rsidRDefault="002015CB" w:rsidP="00927812">
      <w:pPr>
        <w:numPr>
          <w:ilvl w:val="0"/>
          <w:numId w:val="9"/>
        </w:numPr>
        <w:spacing w:after="0"/>
        <w:contextualSpacing/>
        <w:rPr>
          <w:lang w:val="en-US"/>
        </w:rPr>
      </w:pPr>
      <w:r w:rsidRPr="0085064C">
        <w:rPr>
          <w:lang w:val="de-DE"/>
        </w:rPr>
        <w:t>Tomblin</w:t>
      </w:r>
      <w:r w:rsidRPr="002015CB">
        <w:rPr>
          <w:bCs/>
          <w:lang w:val="en-US"/>
        </w:rPr>
        <w:t xml:space="preserve">, J.B., Records, N.L., </w:t>
      </w:r>
      <w:proofErr w:type="spellStart"/>
      <w:r w:rsidRPr="002015CB">
        <w:rPr>
          <w:bCs/>
          <w:lang w:val="en-US"/>
        </w:rPr>
        <w:t>Buckwalter</w:t>
      </w:r>
      <w:proofErr w:type="spellEnd"/>
      <w:r w:rsidRPr="002015CB">
        <w:rPr>
          <w:bCs/>
          <w:lang w:val="en-US"/>
        </w:rPr>
        <w:t xml:space="preserve">, P., </w:t>
      </w:r>
      <w:proofErr w:type="spellStart"/>
      <w:r w:rsidRPr="002015CB">
        <w:rPr>
          <w:bCs/>
          <w:lang w:val="en-US"/>
        </w:rPr>
        <w:t>Xuyang</w:t>
      </w:r>
      <w:proofErr w:type="spellEnd"/>
      <w:r w:rsidRPr="002015CB">
        <w:rPr>
          <w:bCs/>
          <w:lang w:val="en-US"/>
        </w:rPr>
        <w:t xml:space="preserve">, Z., Smith, E. &amp; O'Brien, M. (1997). Prevalence of specific language impairment in kindergarten children. </w:t>
      </w:r>
      <w:r w:rsidRPr="00BD4FBC">
        <w:rPr>
          <w:b/>
          <w:bCs/>
          <w:lang w:val="en-US"/>
        </w:rPr>
        <w:t>Journal of Speech, Language &amp; Hearing Research, 40</w:t>
      </w:r>
      <w:r w:rsidRPr="002015CB">
        <w:rPr>
          <w:bCs/>
          <w:lang w:val="en-US"/>
        </w:rPr>
        <w:t>(6), 1245-1261</w:t>
      </w:r>
      <w:r w:rsidR="00AD096D">
        <w:rPr>
          <w:bCs/>
          <w:lang w:val="en-US"/>
        </w:rPr>
        <w:t>.</w:t>
      </w:r>
    </w:p>
    <w:p w:rsidR="00A528F4" w:rsidRPr="00A528F4" w:rsidRDefault="00D4611D" w:rsidP="00927812">
      <w:pPr>
        <w:numPr>
          <w:ilvl w:val="0"/>
          <w:numId w:val="9"/>
        </w:numPr>
        <w:spacing w:after="0"/>
        <w:contextualSpacing/>
        <w:rPr>
          <w:lang w:val="en-US"/>
        </w:rPr>
      </w:pPr>
      <w:proofErr w:type="spellStart"/>
      <w:r w:rsidRPr="00A528F4">
        <w:rPr>
          <w:lang w:val="en-US"/>
        </w:rPr>
        <w:t>Trauner</w:t>
      </w:r>
      <w:proofErr w:type="spellEnd"/>
      <w:r w:rsidRPr="00A528F4">
        <w:rPr>
          <w:lang w:val="en-US"/>
        </w:rPr>
        <w:t xml:space="preserve">, D., </w:t>
      </w:r>
      <w:proofErr w:type="spellStart"/>
      <w:r w:rsidRPr="00A528F4">
        <w:rPr>
          <w:lang w:val="en-US"/>
        </w:rPr>
        <w:t>Wulfeck</w:t>
      </w:r>
      <w:proofErr w:type="spellEnd"/>
      <w:r w:rsidRPr="00A528F4">
        <w:rPr>
          <w:lang w:val="en-US"/>
        </w:rPr>
        <w:t xml:space="preserve">, B., </w:t>
      </w:r>
      <w:proofErr w:type="spellStart"/>
      <w:r w:rsidRPr="00A528F4">
        <w:rPr>
          <w:lang w:val="en-US"/>
        </w:rPr>
        <w:t>Tallal</w:t>
      </w:r>
      <w:proofErr w:type="spellEnd"/>
      <w:r w:rsidRPr="00A528F4">
        <w:rPr>
          <w:lang w:val="en-US"/>
        </w:rPr>
        <w:t xml:space="preserve">, P., &amp; </w:t>
      </w:r>
      <w:proofErr w:type="spellStart"/>
      <w:r w:rsidRPr="00A528F4">
        <w:rPr>
          <w:lang w:val="en-US"/>
        </w:rPr>
        <w:t>Hesselink</w:t>
      </w:r>
      <w:proofErr w:type="spellEnd"/>
      <w:r w:rsidRPr="00A528F4">
        <w:rPr>
          <w:lang w:val="en-US"/>
        </w:rPr>
        <w:t xml:space="preserve">, J. (2000). Neurological and MRI profiles of children with developmental language impairment. </w:t>
      </w:r>
      <w:proofErr w:type="spellStart"/>
      <w:r w:rsidRPr="00BD4FBC">
        <w:rPr>
          <w:b/>
          <w:iCs/>
        </w:rPr>
        <w:t>Developmental</w:t>
      </w:r>
      <w:proofErr w:type="spellEnd"/>
      <w:r w:rsidRPr="00BD4FBC">
        <w:rPr>
          <w:b/>
          <w:iCs/>
        </w:rPr>
        <w:t xml:space="preserve"> </w:t>
      </w:r>
      <w:proofErr w:type="spellStart"/>
      <w:r w:rsidRPr="00BD4FBC">
        <w:rPr>
          <w:b/>
          <w:iCs/>
        </w:rPr>
        <w:t>Medicine</w:t>
      </w:r>
      <w:proofErr w:type="spellEnd"/>
      <w:r w:rsidRPr="00BD4FBC">
        <w:rPr>
          <w:b/>
          <w:iCs/>
        </w:rPr>
        <w:t xml:space="preserve"> </w:t>
      </w:r>
      <w:proofErr w:type="spellStart"/>
      <w:r w:rsidRPr="00BD4FBC">
        <w:rPr>
          <w:b/>
          <w:iCs/>
        </w:rPr>
        <w:t>and</w:t>
      </w:r>
      <w:proofErr w:type="spellEnd"/>
      <w:r w:rsidRPr="00BD4FBC">
        <w:rPr>
          <w:b/>
          <w:iCs/>
        </w:rPr>
        <w:t xml:space="preserve"> Child </w:t>
      </w:r>
      <w:proofErr w:type="spellStart"/>
      <w:r w:rsidRPr="00BD4FBC">
        <w:rPr>
          <w:b/>
          <w:iCs/>
        </w:rPr>
        <w:t>Neurology</w:t>
      </w:r>
      <w:proofErr w:type="spellEnd"/>
      <w:r w:rsidRPr="00B163C2">
        <w:t xml:space="preserve">, </w:t>
      </w:r>
      <w:r w:rsidRPr="00BD4FBC">
        <w:rPr>
          <w:b/>
          <w:iCs/>
        </w:rPr>
        <w:t>42</w:t>
      </w:r>
      <w:r w:rsidRPr="00B163C2">
        <w:t>(7), 470–475</w:t>
      </w:r>
    </w:p>
    <w:p w:rsidR="00CD7C1D" w:rsidRPr="00A528F4" w:rsidRDefault="00CD7C1D" w:rsidP="00927812">
      <w:pPr>
        <w:numPr>
          <w:ilvl w:val="0"/>
          <w:numId w:val="9"/>
        </w:numPr>
        <w:spacing w:after="0"/>
        <w:contextualSpacing/>
        <w:rPr>
          <w:lang w:val="en-US"/>
        </w:rPr>
      </w:pPr>
      <w:proofErr w:type="spellStart"/>
      <w:r w:rsidRPr="00A528F4">
        <w:rPr>
          <w:lang w:val="en-US"/>
        </w:rPr>
        <w:t>Trueswell</w:t>
      </w:r>
      <w:proofErr w:type="spellEnd"/>
      <w:r w:rsidRPr="00A528F4">
        <w:rPr>
          <w:lang w:val="en-US"/>
        </w:rPr>
        <w:t xml:space="preserve">, J. C., Medina, T. N., </w:t>
      </w:r>
      <w:proofErr w:type="spellStart"/>
      <w:r w:rsidRPr="00A528F4">
        <w:rPr>
          <w:lang w:val="en-US"/>
        </w:rPr>
        <w:t>Hafri</w:t>
      </w:r>
      <w:proofErr w:type="spellEnd"/>
      <w:r w:rsidRPr="00A528F4">
        <w:rPr>
          <w:lang w:val="en-US"/>
        </w:rPr>
        <w:t xml:space="preserve">, A., &amp; </w:t>
      </w:r>
      <w:proofErr w:type="spellStart"/>
      <w:r w:rsidRPr="00A528F4">
        <w:rPr>
          <w:lang w:val="en-US"/>
        </w:rPr>
        <w:t>Gleitman</w:t>
      </w:r>
      <w:proofErr w:type="spellEnd"/>
      <w:r w:rsidRPr="00A528F4">
        <w:rPr>
          <w:lang w:val="en-US"/>
        </w:rPr>
        <w:t>, L. R. (2013). Propose but verify: fast mapping meets cross-situational word learning.</w:t>
      </w:r>
      <w:r w:rsidRPr="00BD4FBC">
        <w:rPr>
          <w:b/>
          <w:lang w:val="en-US"/>
        </w:rPr>
        <w:t xml:space="preserve"> Cognitive Psychology, 66</w:t>
      </w:r>
      <w:r w:rsidRPr="00A528F4">
        <w:rPr>
          <w:lang w:val="en-US"/>
        </w:rPr>
        <w:t>(1)</w:t>
      </w:r>
      <w:r w:rsidR="00AD096D">
        <w:rPr>
          <w:lang w:val="en-US"/>
        </w:rPr>
        <w:t>, 126–56.</w:t>
      </w:r>
    </w:p>
    <w:p w:rsidR="00D4611D" w:rsidRPr="00407812" w:rsidRDefault="00D4611D" w:rsidP="00927812">
      <w:pPr>
        <w:numPr>
          <w:ilvl w:val="0"/>
          <w:numId w:val="6"/>
        </w:numPr>
        <w:spacing w:after="0"/>
        <w:contextualSpacing/>
      </w:pPr>
      <w:r>
        <w:t>Van den</w:t>
      </w:r>
      <w:r w:rsidRPr="00B163C2">
        <w:t xml:space="preserve"> </w:t>
      </w:r>
      <w:proofErr w:type="spellStart"/>
      <w:r w:rsidRPr="00B163C2">
        <w:t>Nulft</w:t>
      </w:r>
      <w:proofErr w:type="spellEnd"/>
      <w:r w:rsidRPr="00B163C2">
        <w:t xml:space="preserve">, D., &amp; </w:t>
      </w:r>
      <w:proofErr w:type="spellStart"/>
      <w:r w:rsidRPr="00B163C2">
        <w:t>Verhallen</w:t>
      </w:r>
      <w:proofErr w:type="spellEnd"/>
      <w:r w:rsidRPr="00B163C2">
        <w:t xml:space="preserve">, M. (2009, 2nd </w:t>
      </w:r>
      <w:proofErr w:type="spellStart"/>
      <w:r w:rsidRPr="00B163C2">
        <w:t>revised</w:t>
      </w:r>
      <w:proofErr w:type="spellEnd"/>
      <w:r w:rsidRPr="00B163C2">
        <w:t xml:space="preserve"> ed.). </w:t>
      </w:r>
      <w:r w:rsidRPr="00BD4FBC">
        <w:rPr>
          <w:b/>
        </w:rPr>
        <w:t>Met Woorden in de Weer.</w:t>
      </w:r>
      <w:r w:rsidR="00407812" w:rsidRPr="00BD4FBC">
        <w:rPr>
          <w:b/>
        </w:rPr>
        <w:t xml:space="preserve"> </w:t>
      </w:r>
      <w:r w:rsidRPr="00BD4FBC">
        <w:rPr>
          <w:b/>
        </w:rPr>
        <w:t>Praktijkboek voor het basisonderwijs.</w:t>
      </w:r>
      <w:r w:rsidRPr="00B163C2">
        <w:t xml:space="preserve"> Bussum: Uitgeverij </w:t>
      </w:r>
      <w:proofErr w:type="spellStart"/>
      <w:r w:rsidRPr="00B163C2">
        <w:t>Coutinho</w:t>
      </w:r>
      <w:proofErr w:type="spellEnd"/>
      <w:r w:rsidRPr="00B163C2">
        <w:t>.</w:t>
      </w:r>
    </w:p>
    <w:p w:rsidR="00883F83" w:rsidRPr="00883F83" w:rsidRDefault="00CC5471" w:rsidP="00927812">
      <w:pPr>
        <w:numPr>
          <w:ilvl w:val="0"/>
          <w:numId w:val="9"/>
        </w:numPr>
        <w:spacing w:after="0"/>
        <w:contextualSpacing/>
      </w:pPr>
      <w:r>
        <w:t>Van Leerdam, A.,</w:t>
      </w:r>
      <w:r w:rsidR="00883F83" w:rsidRPr="00883F83">
        <w:t xml:space="preserve"> Zwitserlood, R. L. M. , Gerrits, E. (2014). </w:t>
      </w:r>
      <w:r w:rsidR="00883F83" w:rsidRPr="00BD4FBC">
        <w:rPr>
          <w:b/>
        </w:rPr>
        <w:t>Het effect van de woordenschatdidactiek Met Woorden in de Weer op de passieve woordenschat van kinderen van 10-13 jaar met een taalontwikkelingsstoornis</w:t>
      </w:r>
      <w:r w:rsidR="00883F83" w:rsidRPr="00883F83">
        <w:t xml:space="preserve"> (</w:t>
      </w:r>
      <w:proofErr w:type="spellStart"/>
      <w:r w:rsidR="00883F83" w:rsidRPr="00883F83">
        <w:t>Masther’s</w:t>
      </w:r>
      <w:proofErr w:type="spellEnd"/>
      <w:r w:rsidR="00883F83" w:rsidRPr="00883F83">
        <w:t xml:space="preserve"> Thesis). Utrecht: </w:t>
      </w:r>
      <w:proofErr w:type="spellStart"/>
      <w:r w:rsidR="00883F83" w:rsidRPr="00883F83">
        <w:t>Igitur</w:t>
      </w:r>
      <w:proofErr w:type="spellEnd"/>
      <w:r w:rsidR="00883F83" w:rsidRPr="00883F83">
        <w:t xml:space="preserve">, </w:t>
      </w:r>
      <w:proofErr w:type="spellStart"/>
      <w:r w:rsidR="00883F83" w:rsidRPr="00883F83">
        <w:t>Master’s</w:t>
      </w:r>
      <w:proofErr w:type="spellEnd"/>
      <w:r w:rsidR="00883F83" w:rsidRPr="00883F83">
        <w:t xml:space="preserve"> thesis </w:t>
      </w:r>
      <w:proofErr w:type="spellStart"/>
      <w:r w:rsidR="00883F83" w:rsidRPr="00883F83">
        <w:t>archive</w:t>
      </w:r>
      <w:proofErr w:type="spellEnd"/>
      <w:r w:rsidR="00883F83" w:rsidRPr="00883F83">
        <w:t>.</w:t>
      </w:r>
    </w:p>
    <w:p w:rsidR="000F2A83" w:rsidRPr="00BD4FBC" w:rsidRDefault="000F2A83" w:rsidP="00927812">
      <w:pPr>
        <w:numPr>
          <w:ilvl w:val="0"/>
          <w:numId w:val="6"/>
        </w:numPr>
        <w:spacing w:after="0"/>
        <w:contextualSpacing/>
        <w:rPr>
          <w:b/>
        </w:rPr>
      </w:pPr>
      <w:r w:rsidRPr="000F2A83">
        <w:t xml:space="preserve">Van Weerdenburg, </w:t>
      </w:r>
      <w:r>
        <w:t>M.,</w:t>
      </w:r>
      <w:r w:rsidRPr="000F2A83">
        <w:t xml:space="preserve"> </w:t>
      </w:r>
      <w:proofErr w:type="spellStart"/>
      <w:r w:rsidRPr="000F2A83">
        <w:t>Bonder</w:t>
      </w:r>
      <w:proofErr w:type="spellEnd"/>
      <w:r w:rsidRPr="000F2A83">
        <w:t xml:space="preserve">, </w:t>
      </w:r>
      <w:r>
        <w:t>F.</w:t>
      </w:r>
      <w:r w:rsidRPr="000F2A83">
        <w:t xml:space="preserve"> </w:t>
      </w:r>
      <w:r>
        <w:t>&amp;</w:t>
      </w:r>
      <w:r w:rsidRPr="000F2A83">
        <w:t xml:space="preserve"> </w:t>
      </w:r>
      <w:proofErr w:type="spellStart"/>
      <w:r w:rsidRPr="000F2A83">
        <w:t>Slofstra</w:t>
      </w:r>
      <w:proofErr w:type="spellEnd"/>
      <w:r w:rsidRPr="000F2A83">
        <w:t xml:space="preserve">-Bremer, C. (2009). </w:t>
      </w:r>
      <w:r w:rsidRPr="00BD4FBC">
        <w:rPr>
          <w:b/>
        </w:rPr>
        <w:t>Veelzeggend,</w:t>
      </w:r>
    </w:p>
    <w:p w:rsidR="000F2A83" w:rsidRPr="000F2A83" w:rsidRDefault="000F2A83" w:rsidP="00927812">
      <w:pPr>
        <w:spacing w:after="0"/>
        <w:ind w:left="360"/>
        <w:contextualSpacing/>
      </w:pPr>
      <w:r w:rsidRPr="00BD4FBC">
        <w:rPr>
          <w:b/>
        </w:rPr>
        <w:t xml:space="preserve">Speciaal onderwijs aan kinderen met </w:t>
      </w:r>
      <w:r w:rsidRPr="00883F83">
        <w:t>ernstige</w:t>
      </w:r>
      <w:r w:rsidRPr="00BD4FBC">
        <w:rPr>
          <w:b/>
        </w:rPr>
        <w:t xml:space="preserve"> spraak- en/of taalmoeilijkheden</w:t>
      </w:r>
      <w:r w:rsidRPr="000F2A83">
        <w:t xml:space="preserve">. </w:t>
      </w:r>
      <w:r>
        <w:t>Den</w:t>
      </w:r>
      <w:r w:rsidR="0085064C">
        <w:t xml:space="preserve"> </w:t>
      </w:r>
      <w:r w:rsidRPr="000F2A83">
        <w:t xml:space="preserve">Haag: </w:t>
      </w:r>
      <w:proofErr w:type="spellStart"/>
      <w:r w:rsidRPr="000F2A83">
        <w:t>Acco</w:t>
      </w:r>
      <w:proofErr w:type="spellEnd"/>
      <w:r w:rsidRPr="000F2A83">
        <w:t>.</w:t>
      </w:r>
    </w:p>
    <w:p w:rsidR="003A2228" w:rsidRPr="001A4076" w:rsidRDefault="003A2228" w:rsidP="00927812">
      <w:pPr>
        <w:numPr>
          <w:ilvl w:val="0"/>
          <w:numId w:val="9"/>
        </w:numPr>
        <w:spacing w:after="0"/>
        <w:contextualSpacing/>
      </w:pPr>
      <w:proofErr w:type="spellStart"/>
      <w:r w:rsidRPr="001A4076">
        <w:lastRenderedPageBreak/>
        <w:t>Verhallen</w:t>
      </w:r>
      <w:proofErr w:type="spellEnd"/>
      <w:r w:rsidRPr="001A4076">
        <w:t>, M. &amp; Van der Zalm, E. (2005). Verbetering van woordenschatopbouw bij jonge kinderen. Mogelijkheden in de voor-en vroegschoolse educatie. </w:t>
      </w:r>
      <w:r w:rsidRPr="00BD4FBC">
        <w:rPr>
          <w:b/>
        </w:rPr>
        <w:t>Toegepaste Taalwetenschap in Artikelen, 74</w:t>
      </w:r>
      <w:r w:rsidRPr="001A4076">
        <w:t>(2), 33-58.</w:t>
      </w:r>
    </w:p>
    <w:p w:rsidR="00554E6F" w:rsidRPr="00A528F4" w:rsidRDefault="00554E6F" w:rsidP="00927812">
      <w:pPr>
        <w:numPr>
          <w:ilvl w:val="0"/>
          <w:numId w:val="10"/>
        </w:numPr>
        <w:spacing w:after="0"/>
        <w:contextualSpacing/>
        <w:rPr>
          <w:lang w:val="en-US"/>
        </w:rPr>
      </w:pPr>
      <w:proofErr w:type="spellStart"/>
      <w:r w:rsidRPr="00A528F4">
        <w:t>Vuattoux</w:t>
      </w:r>
      <w:proofErr w:type="spellEnd"/>
      <w:r w:rsidRPr="00A528F4">
        <w:t xml:space="preserve">, D., </w:t>
      </w:r>
      <w:proofErr w:type="spellStart"/>
      <w:r w:rsidRPr="00A528F4">
        <w:t>Japel</w:t>
      </w:r>
      <w:proofErr w:type="spellEnd"/>
      <w:r w:rsidRPr="00A528F4">
        <w:t xml:space="preserve">, C., Dion, E., &amp; </w:t>
      </w:r>
      <w:proofErr w:type="spellStart"/>
      <w:r w:rsidRPr="00A528F4">
        <w:t>Dupéré</w:t>
      </w:r>
      <w:proofErr w:type="spellEnd"/>
      <w:r w:rsidRPr="00A528F4">
        <w:t xml:space="preserve">, V. (2014). </w:t>
      </w:r>
      <w:r w:rsidRPr="00A528F4">
        <w:rPr>
          <w:lang w:val="en-GB"/>
        </w:rPr>
        <w:t xml:space="preserve">Targeting the specific vocabulary needs of at-risk </w:t>
      </w:r>
      <w:proofErr w:type="spellStart"/>
      <w:r w:rsidRPr="00A528F4">
        <w:rPr>
          <w:lang w:val="en-GB"/>
        </w:rPr>
        <w:t>preschoolers</w:t>
      </w:r>
      <w:proofErr w:type="spellEnd"/>
      <w:r w:rsidRPr="00A528F4">
        <w:rPr>
          <w:lang w:val="en-GB"/>
        </w:rPr>
        <w:t xml:space="preserve">: a randomized study of the effectiveness of an educator-implemented intervention. </w:t>
      </w:r>
      <w:r w:rsidRPr="00BD4FBC">
        <w:rPr>
          <w:b/>
          <w:lang w:val="en-GB"/>
        </w:rPr>
        <w:t>Prevention Science, 15</w:t>
      </w:r>
      <w:r w:rsidRPr="00A528F4">
        <w:rPr>
          <w:lang w:val="en-GB"/>
        </w:rPr>
        <w:t>(2), 156–64.</w:t>
      </w:r>
    </w:p>
    <w:p w:rsidR="000A6049" w:rsidRPr="000A6049" w:rsidRDefault="000A6049" w:rsidP="00927812">
      <w:pPr>
        <w:numPr>
          <w:ilvl w:val="0"/>
          <w:numId w:val="9"/>
        </w:numPr>
        <w:spacing w:after="0"/>
        <w:contextualSpacing/>
        <w:rPr>
          <w:lang w:val="en-US"/>
        </w:rPr>
      </w:pPr>
      <w:proofErr w:type="spellStart"/>
      <w:r w:rsidRPr="000A6049">
        <w:rPr>
          <w:lang w:val="en-US"/>
        </w:rPr>
        <w:t>Wasik</w:t>
      </w:r>
      <w:proofErr w:type="spellEnd"/>
      <w:r w:rsidRPr="000A6049">
        <w:rPr>
          <w:lang w:val="en-US"/>
        </w:rPr>
        <w:t xml:space="preserve">, B. a, &amp; </w:t>
      </w:r>
      <w:proofErr w:type="spellStart"/>
      <w:r w:rsidRPr="000A6049">
        <w:rPr>
          <w:lang w:val="en-US"/>
        </w:rPr>
        <w:t>Hindman</w:t>
      </w:r>
      <w:proofErr w:type="spellEnd"/>
      <w:r w:rsidRPr="000A6049">
        <w:rPr>
          <w:lang w:val="en-US"/>
        </w:rPr>
        <w:t xml:space="preserve">, A. H. (2014). Understanding the active ingredients in an effective preschool vocabulary intervention: An exploratory study of teacher and child talk during book reading. </w:t>
      </w:r>
      <w:r w:rsidRPr="00BD4FBC">
        <w:rPr>
          <w:b/>
          <w:lang w:val="en-US"/>
        </w:rPr>
        <w:t xml:space="preserve">Early Education and Development, 9289 </w:t>
      </w:r>
      <w:r w:rsidRPr="000A6049">
        <w:rPr>
          <w:lang w:val="en-US"/>
        </w:rPr>
        <w:t>(ahead-of-print), 1–22.</w:t>
      </w:r>
    </w:p>
    <w:p w:rsidR="00CD7C1D" w:rsidRPr="00CD7C1D" w:rsidRDefault="00CD7C1D" w:rsidP="00927812">
      <w:pPr>
        <w:numPr>
          <w:ilvl w:val="0"/>
          <w:numId w:val="9"/>
        </w:numPr>
        <w:spacing w:after="0"/>
        <w:contextualSpacing/>
        <w:rPr>
          <w:lang w:val="en-US"/>
        </w:rPr>
      </w:pPr>
      <w:proofErr w:type="spellStart"/>
      <w:r w:rsidRPr="00CD7C1D">
        <w:t>Waxman</w:t>
      </w:r>
      <w:proofErr w:type="spellEnd"/>
      <w:r w:rsidRPr="00CD7C1D">
        <w:t xml:space="preserve">, S. R. &amp; </w:t>
      </w:r>
      <w:proofErr w:type="spellStart"/>
      <w:r w:rsidRPr="00CD7C1D">
        <w:t>Lidz</w:t>
      </w:r>
      <w:proofErr w:type="spellEnd"/>
      <w:r w:rsidRPr="00CD7C1D">
        <w:t xml:space="preserve">, J. L. (2006). </w:t>
      </w:r>
      <w:r w:rsidRPr="00CD7C1D">
        <w:rPr>
          <w:lang w:val="en-US"/>
        </w:rPr>
        <w:t xml:space="preserve">Early Word Learning. In W. Damon &amp; R.M. Lerner (Eds.), </w:t>
      </w:r>
      <w:r w:rsidRPr="00BD4FBC">
        <w:rPr>
          <w:b/>
          <w:lang w:val="en-US"/>
        </w:rPr>
        <w:t>Handbook of Child Psychology</w:t>
      </w:r>
      <w:r w:rsidRPr="00CD7C1D">
        <w:rPr>
          <w:lang w:val="en-US"/>
        </w:rPr>
        <w:t xml:space="preserve"> (pp. 229-335). Hoboken, New Jersey: Wiley.</w:t>
      </w:r>
    </w:p>
    <w:p w:rsidR="00AC4862" w:rsidRPr="00AC4862" w:rsidRDefault="00AC4862" w:rsidP="00927812">
      <w:pPr>
        <w:numPr>
          <w:ilvl w:val="0"/>
          <w:numId w:val="9"/>
        </w:numPr>
        <w:spacing w:after="0"/>
        <w:contextualSpacing/>
        <w:rPr>
          <w:lang w:val="en-US"/>
        </w:rPr>
      </w:pPr>
      <w:r w:rsidRPr="00AC4862">
        <w:rPr>
          <w:lang w:val="en-US"/>
        </w:rPr>
        <w:t xml:space="preserve">Wray, C., </w:t>
      </w:r>
      <w:proofErr w:type="spellStart"/>
      <w:r w:rsidRPr="00AC4862">
        <w:rPr>
          <w:lang w:val="en-US"/>
        </w:rPr>
        <w:t>Norbury</w:t>
      </w:r>
      <w:proofErr w:type="spellEnd"/>
      <w:r w:rsidRPr="00AC4862">
        <w:rPr>
          <w:lang w:val="en-US"/>
        </w:rPr>
        <w:t xml:space="preserve">, C. F., &amp; </w:t>
      </w:r>
      <w:proofErr w:type="spellStart"/>
      <w:r w:rsidRPr="00AC4862">
        <w:rPr>
          <w:lang w:val="en-US"/>
        </w:rPr>
        <w:t>Alcock</w:t>
      </w:r>
      <w:proofErr w:type="spellEnd"/>
      <w:r w:rsidRPr="00AC4862">
        <w:rPr>
          <w:lang w:val="en-US"/>
        </w:rPr>
        <w:t xml:space="preserve">, K. (2015). Gestural abilities of children with specific language impairment. </w:t>
      </w:r>
      <w:r w:rsidRPr="00BD4FBC">
        <w:rPr>
          <w:b/>
          <w:iCs/>
          <w:lang w:val="en-US"/>
        </w:rPr>
        <w:t>International Journal of Language &amp; Communication Disorders</w:t>
      </w:r>
      <w:r w:rsidRPr="00AC4862">
        <w:rPr>
          <w:lang w:val="en-US"/>
        </w:rPr>
        <w:t xml:space="preserve">, </w:t>
      </w:r>
      <w:r w:rsidRPr="002A2791">
        <w:rPr>
          <w:b/>
          <w:lang w:val="en-US"/>
        </w:rPr>
        <w:t>51</w:t>
      </w:r>
      <w:r w:rsidRPr="00AC4862">
        <w:rPr>
          <w:lang w:val="en-US"/>
        </w:rPr>
        <w:t xml:space="preserve">(2), 174–182 </w:t>
      </w:r>
    </w:p>
    <w:p w:rsidR="000A6049" w:rsidRPr="000A6049" w:rsidRDefault="000A6049" w:rsidP="00927812">
      <w:pPr>
        <w:numPr>
          <w:ilvl w:val="0"/>
          <w:numId w:val="10"/>
        </w:numPr>
        <w:spacing w:after="0"/>
        <w:contextualSpacing/>
      </w:pPr>
      <w:r w:rsidRPr="000A6049">
        <w:rPr>
          <w:lang w:val="en-US"/>
        </w:rPr>
        <w:t xml:space="preserve">Wright, T. S., &amp; </w:t>
      </w:r>
      <w:proofErr w:type="spellStart"/>
      <w:r w:rsidRPr="000A6049">
        <w:rPr>
          <w:lang w:val="en-US"/>
        </w:rPr>
        <w:t>Neuman</w:t>
      </w:r>
      <w:proofErr w:type="spellEnd"/>
      <w:r w:rsidRPr="000A6049">
        <w:rPr>
          <w:lang w:val="en-US"/>
        </w:rPr>
        <w:t xml:space="preserve">, S. B. (2014). Paucity and Disparity in Kindergarten Oral Vocabulary Instruction. </w:t>
      </w:r>
      <w:r w:rsidRPr="00BD4FBC">
        <w:rPr>
          <w:b/>
          <w:iCs/>
        </w:rPr>
        <w:t xml:space="preserve">Journal of </w:t>
      </w:r>
      <w:proofErr w:type="spellStart"/>
      <w:r w:rsidRPr="00BD4FBC">
        <w:rPr>
          <w:b/>
          <w:iCs/>
        </w:rPr>
        <w:t>Literacy</w:t>
      </w:r>
      <w:proofErr w:type="spellEnd"/>
      <w:r w:rsidRPr="00BD4FBC">
        <w:rPr>
          <w:b/>
          <w:iCs/>
        </w:rPr>
        <w:t xml:space="preserve"> Research</w:t>
      </w:r>
      <w:r w:rsidRPr="000A6049">
        <w:t xml:space="preserve">, </w:t>
      </w:r>
      <w:r w:rsidRPr="00BD4FBC">
        <w:rPr>
          <w:b/>
          <w:iCs/>
        </w:rPr>
        <w:t>46</w:t>
      </w:r>
      <w:r w:rsidRPr="000A6049">
        <w:t xml:space="preserve">(3), 330–357. </w:t>
      </w:r>
    </w:p>
    <w:p w:rsidR="00E25DB7" w:rsidRPr="00E62513" w:rsidRDefault="00E25DB7" w:rsidP="00927812">
      <w:pPr>
        <w:numPr>
          <w:ilvl w:val="0"/>
          <w:numId w:val="10"/>
        </w:numPr>
        <w:spacing w:after="0"/>
        <w:contextualSpacing/>
        <w:rPr>
          <w:lang w:val="en-US"/>
        </w:rPr>
      </w:pPr>
      <w:proofErr w:type="spellStart"/>
      <w:r w:rsidRPr="00E62513">
        <w:rPr>
          <w:lang w:val="en-US"/>
        </w:rPr>
        <w:t>Zipoli</w:t>
      </w:r>
      <w:proofErr w:type="spellEnd"/>
      <w:r w:rsidRPr="00E62513">
        <w:rPr>
          <w:lang w:val="en-US"/>
        </w:rPr>
        <w:t xml:space="preserve">, R. P., Coyne, M. D., &amp; </w:t>
      </w:r>
      <w:proofErr w:type="spellStart"/>
      <w:r w:rsidRPr="00E62513">
        <w:rPr>
          <w:lang w:val="en-US"/>
        </w:rPr>
        <w:t>McCoach</w:t>
      </w:r>
      <w:proofErr w:type="spellEnd"/>
      <w:r w:rsidRPr="00E62513">
        <w:rPr>
          <w:lang w:val="en-US"/>
        </w:rPr>
        <w:t xml:space="preserve">, D. B. (2011). Enhancing Vocabulary Intervention for Kindergarten Students: Strategic Integration of Semantically Related and Embedded Word Review. </w:t>
      </w:r>
      <w:r w:rsidRPr="00BD4FBC">
        <w:rPr>
          <w:b/>
          <w:lang w:val="en-US"/>
        </w:rPr>
        <w:t>Remedial and Special Education, 32</w:t>
      </w:r>
      <w:r w:rsidRPr="00E62513">
        <w:rPr>
          <w:lang w:val="en-US"/>
        </w:rPr>
        <w:t>, 131–143.</w:t>
      </w:r>
    </w:p>
    <w:p w:rsidR="00E25DB7" w:rsidRPr="00A528F4" w:rsidRDefault="00E25DB7" w:rsidP="00927812">
      <w:pPr>
        <w:spacing w:after="0"/>
        <w:ind w:left="720"/>
        <w:contextualSpacing/>
        <w:rPr>
          <w:lang w:val="en-US"/>
        </w:rPr>
      </w:pPr>
    </w:p>
    <w:p w:rsidR="00AB5ABE" w:rsidRDefault="00AB5ABE" w:rsidP="00927812">
      <w:pPr>
        <w:spacing w:after="0"/>
        <w:contextualSpacing/>
        <w:rPr>
          <w:lang w:val="en-US"/>
        </w:rPr>
      </w:pPr>
    </w:p>
    <w:p w:rsidR="00AB5ABE" w:rsidRDefault="00AB5ABE" w:rsidP="00927812">
      <w:pPr>
        <w:spacing w:after="0"/>
        <w:contextualSpacing/>
        <w:rPr>
          <w:lang w:val="en-US"/>
        </w:rPr>
      </w:pPr>
    </w:p>
    <w:p w:rsidR="00F03755" w:rsidRPr="00DA6A67" w:rsidRDefault="00F03755" w:rsidP="00927812">
      <w:pPr>
        <w:spacing w:after="0"/>
        <w:contextualSpacing/>
        <w:rPr>
          <w:lang w:val="en-US"/>
        </w:rPr>
      </w:pPr>
    </w:p>
    <w:sectPr w:rsidR="00F03755" w:rsidRPr="00DA6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094" w:rsidRDefault="00840094" w:rsidP="00B24D74">
      <w:pPr>
        <w:spacing w:after="0" w:line="240" w:lineRule="auto"/>
      </w:pPr>
      <w:r>
        <w:separator/>
      </w:r>
    </w:p>
  </w:endnote>
  <w:endnote w:type="continuationSeparator" w:id="0">
    <w:p w:rsidR="00840094" w:rsidRDefault="00840094" w:rsidP="00B2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94" w:rsidRDefault="0084009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158060"/>
      <w:docPartObj>
        <w:docPartGallery w:val="Page Numbers (Bottom of Page)"/>
        <w:docPartUnique/>
      </w:docPartObj>
    </w:sdtPr>
    <w:sdtEndPr/>
    <w:sdtContent>
      <w:p w:rsidR="00840094" w:rsidRDefault="0084009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812">
          <w:rPr>
            <w:noProof/>
          </w:rPr>
          <w:t>2</w:t>
        </w:r>
        <w:r>
          <w:fldChar w:fldCharType="end"/>
        </w:r>
      </w:p>
    </w:sdtContent>
  </w:sdt>
  <w:p w:rsidR="00840094" w:rsidRDefault="0084009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94" w:rsidRDefault="0084009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094" w:rsidRDefault="00840094" w:rsidP="00B24D74">
      <w:pPr>
        <w:spacing w:after="0" w:line="240" w:lineRule="auto"/>
      </w:pPr>
      <w:r>
        <w:separator/>
      </w:r>
    </w:p>
  </w:footnote>
  <w:footnote w:type="continuationSeparator" w:id="0">
    <w:p w:rsidR="00840094" w:rsidRDefault="00840094" w:rsidP="00B24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94" w:rsidRDefault="0084009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94" w:rsidRPr="007E22D7" w:rsidRDefault="00FB7BA0">
    <w:pPr>
      <w:pStyle w:val="Koptekst"/>
      <w:rPr>
        <w:sz w:val="20"/>
      </w:rPr>
    </w:pPr>
    <w:r>
      <w:rPr>
        <w:sz w:val="20"/>
      </w:rPr>
      <w:t>Referentielijst  voor website VHZ 08</w:t>
    </w:r>
    <w:r w:rsidR="00E86DC5">
      <w:rPr>
        <w:sz w:val="20"/>
      </w:rPr>
      <w:t>-12</w:t>
    </w:r>
    <w:r w:rsidR="00840094" w:rsidRPr="007E22D7">
      <w:rPr>
        <w:sz w:val="20"/>
      </w:rPr>
      <w:t>-2016</w:t>
    </w:r>
    <w:r>
      <w:rPr>
        <w:sz w:val="20"/>
      </w:rPr>
      <w:t xml:space="preserve">, </w:t>
    </w:r>
    <w:r w:rsidR="00840094" w:rsidRPr="007E22D7">
      <w:rPr>
        <w:sz w:val="20"/>
      </w:rPr>
      <w:t xml:space="preserve"> Kempen</w:t>
    </w:r>
    <w:r w:rsidR="00840094">
      <w:rPr>
        <w:sz w:val="20"/>
      </w:rPr>
      <w:t xml:space="preserve">, Kouwenberg, </w:t>
    </w:r>
    <w:r w:rsidR="00840094" w:rsidRPr="00E47E13">
      <w:rPr>
        <w:sz w:val="20"/>
      </w:rPr>
      <w:t>Fortgens</w:t>
    </w:r>
    <w:r w:rsidR="00840094">
      <w:rPr>
        <w:sz w:val="20"/>
      </w:rPr>
      <w:t xml:space="preserve"> &amp; </w:t>
    </w:r>
    <w:r w:rsidR="00840094" w:rsidRPr="008523B1">
      <w:rPr>
        <w:sz w:val="20"/>
      </w:rPr>
      <w:t>Leseman</w:t>
    </w:r>
  </w:p>
  <w:p w:rsidR="00840094" w:rsidRDefault="00840094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94" w:rsidRDefault="0084009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6C7"/>
    <w:multiLevelType w:val="hybridMultilevel"/>
    <w:tmpl w:val="51520CA4"/>
    <w:lvl w:ilvl="0" w:tplc="612C3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C7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522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EE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0D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07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B0A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F4A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43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F43E2F"/>
    <w:multiLevelType w:val="hybridMultilevel"/>
    <w:tmpl w:val="8912057E"/>
    <w:lvl w:ilvl="0" w:tplc="FD568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49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1AC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CC5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EC0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0A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64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25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43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1F26D0"/>
    <w:multiLevelType w:val="hybridMultilevel"/>
    <w:tmpl w:val="7DBC01C2"/>
    <w:lvl w:ilvl="0" w:tplc="BC7C7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D4A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88F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56F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F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964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86D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1E5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7E7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6D1AD6"/>
    <w:multiLevelType w:val="hybridMultilevel"/>
    <w:tmpl w:val="8C925A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8F1463"/>
    <w:multiLevelType w:val="hybridMultilevel"/>
    <w:tmpl w:val="90FA6EE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EF16EC"/>
    <w:multiLevelType w:val="hybridMultilevel"/>
    <w:tmpl w:val="61127198"/>
    <w:lvl w:ilvl="0" w:tplc="CECE3F2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623C8"/>
    <w:multiLevelType w:val="hybridMultilevel"/>
    <w:tmpl w:val="D34493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283365"/>
    <w:multiLevelType w:val="hybridMultilevel"/>
    <w:tmpl w:val="C5004BA4"/>
    <w:lvl w:ilvl="0" w:tplc="4BBA8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EC8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20A146">
      <w:start w:val="108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246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30E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248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E06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8A1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7EC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A1E417B"/>
    <w:multiLevelType w:val="hybridMultilevel"/>
    <w:tmpl w:val="225230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86616"/>
    <w:multiLevelType w:val="hybridMultilevel"/>
    <w:tmpl w:val="201888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5F36D7"/>
    <w:multiLevelType w:val="hybridMultilevel"/>
    <w:tmpl w:val="442826DC"/>
    <w:lvl w:ilvl="0" w:tplc="526EACEC">
      <w:numFmt w:val="bullet"/>
      <w:lvlText w:val="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581D2100"/>
    <w:multiLevelType w:val="hybridMultilevel"/>
    <w:tmpl w:val="82BA88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C0D9B"/>
    <w:multiLevelType w:val="hybridMultilevel"/>
    <w:tmpl w:val="32681D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F7954"/>
    <w:multiLevelType w:val="hybridMultilevel"/>
    <w:tmpl w:val="A7B8B9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51B2A"/>
    <w:multiLevelType w:val="hybridMultilevel"/>
    <w:tmpl w:val="8750AB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33915"/>
    <w:multiLevelType w:val="hybridMultilevel"/>
    <w:tmpl w:val="2A905508"/>
    <w:lvl w:ilvl="0" w:tplc="7DF47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206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6F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BEC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22E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E43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6C2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A6F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A1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5"/>
  </w:num>
  <w:num w:numId="5">
    <w:abstractNumId w:val="10"/>
  </w:num>
  <w:num w:numId="6">
    <w:abstractNumId w:val="4"/>
  </w:num>
  <w:num w:numId="7">
    <w:abstractNumId w:val="9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2"/>
  </w:num>
  <w:num w:numId="13">
    <w:abstractNumId w:val="0"/>
  </w:num>
  <w:num w:numId="14">
    <w:abstractNumId w:val="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8B"/>
    <w:rsid w:val="000016A1"/>
    <w:rsid w:val="00003724"/>
    <w:rsid w:val="00010006"/>
    <w:rsid w:val="00010787"/>
    <w:rsid w:val="00010BDA"/>
    <w:rsid w:val="00012573"/>
    <w:rsid w:val="00013C60"/>
    <w:rsid w:val="00013F48"/>
    <w:rsid w:val="0001464B"/>
    <w:rsid w:val="00014A3E"/>
    <w:rsid w:val="000178CD"/>
    <w:rsid w:val="000207E9"/>
    <w:rsid w:val="000221D1"/>
    <w:rsid w:val="0002249C"/>
    <w:rsid w:val="00024658"/>
    <w:rsid w:val="000246F3"/>
    <w:rsid w:val="00026EE0"/>
    <w:rsid w:val="00027656"/>
    <w:rsid w:val="00027851"/>
    <w:rsid w:val="000302D8"/>
    <w:rsid w:val="000313B1"/>
    <w:rsid w:val="00031521"/>
    <w:rsid w:val="00036143"/>
    <w:rsid w:val="00040989"/>
    <w:rsid w:val="00043D74"/>
    <w:rsid w:val="00045929"/>
    <w:rsid w:val="00050407"/>
    <w:rsid w:val="00050478"/>
    <w:rsid w:val="00050971"/>
    <w:rsid w:val="00053D0D"/>
    <w:rsid w:val="000568A4"/>
    <w:rsid w:val="00057026"/>
    <w:rsid w:val="00057967"/>
    <w:rsid w:val="00057B0D"/>
    <w:rsid w:val="00063659"/>
    <w:rsid w:val="00064AA8"/>
    <w:rsid w:val="00065B4A"/>
    <w:rsid w:val="0006712B"/>
    <w:rsid w:val="00067A41"/>
    <w:rsid w:val="00074044"/>
    <w:rsid w:val="000751DD"/>
    <w:rsid w:val="00075B33"/>
    <w:rsid w:val="00075CCC"/>
    <w:rsid w:val="00080D38"/>
    <w:rsid w:val="00080FF1"/>
    <w:rsid w:val="00081993"/>
    <w:rsid w:val="00086AEA"/>
    <w:rsid w:val="00087FA8"/>
    <w:rsid w:val="000902B0"/>
    <w:rsid w:val="00090FD6"/>
    <w:rsid w:val="000955DB"/>
    <w:rsid w:val="00096AD2"/>
    <w:rsid w:val="000975A1"/>
    <w:rsid w:val="000A313B"/>
    <w:rsid w:val="000A3430"/>
    <w:rsid w:val="000A4E45"/>
    <w:rsid w:val="000A5CB9"/>
    <w:rsid w:val="000A6049"/>
    <w:rsid w:val="000B03E8"/>
    <w:rsid w:val="000B40B4"/>
    <w:rsid w:val="000B71FF"/>
    <w:rsid w:val="000C0262"/>
    <w:rsid w:val="000C1B21"/>
    <w:rsid w:val="000C3C07"/>
    <w:rsid w:val="000C4D67"/>
    <w:rsid w:val="000C5982"/>
    <w:rsid w:val="000C726A"/>
    <w:rsid w:val="000C7F8B"/>
    <w:rsid w:val="000D0734"/>
    <w:rsid w:val="000D4A4B"/>
    <w:rsid w:val="000E073A"/>
    <w:rsid w:val="000E323C"/>
    <w:rsid w:val="000F2A83"/>
    <w:rsid w:val="000F3437"/>
    <w:rsid w:val="000F4CED"/>
    <w:rsid w:val="000F661E"/>
    <w:rsid w:val="000F7433"/>
    <w:rsid w:val="000F7F52"/>
    <w:rsid w:val="00102FCC"/>
    <w:rsid w:val="001030E6"/>
    <w:rsid w:val="001039E2"/>
    <w:rsid w:val="001046A9"/>
    <w:rsid w:val="00104D83"/>
    <w:rsid w:val="00105860"/>
    <w:rsid w:val="00112AC8"/>
    <w:rsid w:val="00116074"/>
    <w:rsid w:val="001208A7"/>
    <w:rsid w:val="00123A23"/>
    <w:rsid w:val="00126A4C"/>
    <w:rsid w:val="00126D7C"/>
    <w:rsid w:val="00130187"/>
    <w:rsid w:val="00132F33"/>
    <w:rsid w:val="001350E3"/>
    <w:rsid w:val="001355B0"/>
    <w:rsid w:val="00144790"/>
    <w:rsid w:val="00145CD2"/>
    <w:rsid w:val="00154B17"/>
    <w:rsid w:val="0015642E"/>
    <w:rsid w:val="00162A7C"/>
    <w:rsid w:val="00165CDF"/>
    <w:rsid w:val="00166CE9"/>
    <w:rsid w:val="00167232"/>
    <w:rsid w:val="001706EB"/>
    <w:rsid w:val="00175642"/>
    <w:rsid w:val="00187B7F"/>
    <w:rsid w:val="00195A59"/>
    <w:rsid w:val="00196C3A"/>
    <w:rsid w:val="0019708A"/>
    <w:rsid w:val="00197A3A"/>
    <w:rsid w:val="001A0330"/>
    <w:rsid w:val="001A1C28"/>
    <w:rsid w:val="001A32E5"/>
    <w:rsid w:val="001A6511"/>
    <w:rsid w:val="001B0A62"/>
    <w:rsid w:val="001B471B"/>
    <w:rsid w:val="001B4965"/>
    <w:rsid w:val="001B4976"/>
    <w:rsid w:val="001B55D2"/>
    <w:rsid w:val="001B77B8"/>
    <w:rsid w:val="001C1090"/>
    <w:rsid w:val="001C1C44"/>
    <w:rsid w:val="001C7A94"/>
    <w:rsid w:val="001D0543"/>
    <w:rsid w:val="001D0813"/>
    <w:rsid w:val="001D3D75"/>
    <w:rsid w:val="001D4B76"/>
    <w:rsid w:val="001D6207"/>
    <w:rsid w:val="001D71E8"/>
    <w:rsid w:val="001E0CEC"/>
    <w:rsid w:val="001E56B2"/>
    <w:rsid w:val="001E6A88"/>
    <w:rsid w:val="001E76F0"/>
    <w:rsid w:val="001F295D"/>
    <w:rsid w:val="001F2F71"/>
    <w:rsid w:val="001F32C9"/>
    <w:rsid w:val="001F5135"/>
    <w:rsid w:val="001F5C70"/>
    <w:rsid w:val="001F5CBA"/>
    <w:rsid w:val="001F6A02"/>
    <w:rsid w:val="001F6DBF"/>
    <w:rsid w:val="00200E45"/>
    <w:rsid w:val="002015CB"/>
    <w:rsid w:val="00202476"/>
    <w:rsid w:val="00207D46"/>
    <w:rsid w:val="00212A82"/>
    <w:rsid w:val="002131E2"/>
    <w:rsid w:val="00213E39"/>
    <w:rsid w:val="00215376"/>
    <w:rsid w:val="00220274"/>
    <w:rsid w:val="0022125C"/>
    <w:rsid w:val="00221896"/>
    <w:rsid w:val="00222137"/>
    <w:rsid w:val="00222D24"/>
    <w:rsid w:val="002240B5"/>
    <w:rsid w:val="00225105"/>
    <w:rsid w:val="00225CAB"/>
    <w:rsid w:val="002262C8"/>
    <w:rsid w:val="00230F07"/>
    <w:rsid w:val="00231E00"/>
    <w:rsid w:val="002344EC"/>
    <w:rsid w:val="00235373"/>
    <w:rsid w:val="00236AEE"/>
    <w:rsid w:val="002408FC"/>
    <w:rsid w:val="00241B79"/>
    <w:rsid w:val="00241F1D"/>
    <w:rsid w:val="00241F24"/>
    <w:rsid w:val="002425DA"/>
    <w:rsid w:val="00242B5F"/>
    <w:rsid w:val="00243AA2"/>
    <w:rsid w:val="002475D3"/>
    <w:rsid w:val="00247CD2"/>
    <w:rsid w:val="00250578"/>
    <w:rsid w:val="00255E8E"/>
    <w:rsid w:val="0025625E"/>
    <w:rsid w:val="00256DB2"/>
    <w:rsid w:val="00260B81"/>
    <w:rsid w:val="00262F7B"/>
    <w:rsid w:val="00264CCB"/>
    <w:rsid w:val="00264FAB"/>
    <w:rsid w:val="002706CA"/>
    <w:rsid w:val="00272028"/>
    <w:rsid w:val="002757F6"/>
    <w:rsid w:val="00282674"/>
    <w:rsid w:val="00285BD1"/>
    <w:rsid w:val="002903CE"/>
    <w:rsid w:val="00290587"/>
    <w:rsid w:val="00292FC3"/>
    <w:rsid w:val="00294432"/>
    <w:rsid w:val="002968D7"/>
    <w:rsid w:val="002A2791"/>
    <w:rsid w:val="002A28F2"/>
    <w:rsid w:val="002A2975"/>
    <w:rsid w:val="002A608D"/>
    <w:rsid w:val="002A6E66"/>
    <w:rsid w:val="002A7366"/>
    <w:rsid w:val="002A76AB"/>
    <w:rsid w:val="002B11B4"/>
    <w:rsid w:val="002B2466"/>
    <w:rsid w:val="002B5A26"/>
    <w:rsid w:val="002B5C1C"/>
    <w:rsid w:val="002B7C59"/>
    <w:rsid w:val="002C12BF"/>
    <w:rsid w:val="002C68FB"/>
    <w:rsid w:val="002C6DA7"/>
    <w:rsid w:val="002C75A1"/>
    <w:rsid w:val="002D4924"/>
    <w:rsid w:val="002D6B91"/>
    <w:rsid w:val="002E22AB"/>
    <w:rsid w:val="002E249A"/>
    <w:rsid w:val="002E2DFF"/>
    <w:rsid w:val="002E3B84"/>
    <w:rsid w:val="002E4BFD"/>
    <w:rsid w:val="002E5C32"/>
    <w:rsid w:val="002E7E2B"/>
    <w:rsid w:val="002F0FCA"/>
    <w:rsid w:val="002F1FF8"/>
    <w:rsid w:val="002F23A1"/>
    <w:rsid w:val="002F3B36"/>
    <w:rsid w:val="002F671A"/>
    <w:rsid w:val="002F6B1A"/>
    <w:rsid w:val="002F77BD"/>
    <w:rsid w:val="00300E2B"/>
    <w:rsid w:val="003015C3"/>
    <w:rsid w:val="003017D8"/>
    <w:rsid w:val="00302204"/>
    <w:rsid w:val="0030336D"/>
    <w:rsid w:val="00305523"/>
    <w:rsid w:val="00314618"/>
    <w:rsid w:val="00315D0F"/>
    <w:rsid w:val="00325A2F"/>
    <w:rsid w:val="0032631B"/>
    <w:rsid w:val="00326ADA"/>
    <w:rsid w:val="003304B5"/>
    <w:rsid w:val="003309C1"/>
    <w:rsid w:val="0033266C"/>
    <w:rsid w:val="00332918"/>
    <w:rsid w:val="00335A16"/>
    <w:rsid w:val="00336875"/>
    <w:rsid w:val="00341FA1"/>
    <w:rsid w:val="00350545"/>
    <w:rsid w:val="003515D6"/>
    <w:rsid w:val="00351B53"/>
    <w:rsid w:val="00352FFB"/>
    <w:rsid w:val="00354AAB"/>
    <w:rsid w:val="00357B8D"/>
    <w:rsid w:val="00360186"/>
    <w:rsid w:val="00362EE0"/>
    <w:rsid w:val="00363137"/>
    <w:rsid w:val="00366873"/>
    <w:rsid w:val="00366D11"/>
    <w:rsid w:val="00367986"/>
    <w:rsid w:val="0037033E"/>
    <w:rsid w:val="00373EB6"/>
    <w:rsid w:val="00375CE9"/>
    <w:rsid w:val="00375D47"/>
    <w:rsid w:val="0038093E"/>
    <w:rsid w:val="00380A63"/>
    <w:rsid w:val="0038189D"/>
    <w:rsid w:val="003823A8"/>
    <w:rsid w:val="003832B6"/>
    <w:rsid w:val="00383E6E"/>
    <w:rsid w:val="003856CE"/>
    <w:rsid w:val="0038687A"/>
    <w:rsid w:val="003940C5"/>
    <w:rsid w:val="00397E1D"/>
    <w:rsid w:val="003A2228"/>
    <w:rsid w:val="003A3566"/>
    <w:rsid w:val="003A4D64"/>
    <w:rsid w:val="003B04AA"/>
    <w:rsid w:val="003B3072"/>
    <w:rsid w:val="003B44C9"/>
    <w:rsid w:val="003B4746"/>
    <w:rsid w:val="003B588D"/>
    <w:rsid w:val="003B7479"/>
    <w:rsid w:val="003C01B0"/>
    <w:rsid w:val="003C0EA2"/>
    <w:rsid w:val="003C36CC"/>
    <w:rsid w:val="003C3AC5"/>
    <w:rsid w:val="003D33BE"/>
    <w:rsid w:val="003D7399"/>
    <w:rsid w:val="003D79B7"/>
    <w:rsid w:val="003E0F23"/>
    <w:rsid w:val="003E1145"/>
    <w:rsid w:val="003E1254"/>
    <w:rsid w:val="003E7B37"/>
    <w:rsid w:val="003F1771"/>
    <w:rsid w:val="003F3A9B"/>
    <w:rsid w:val="003F6C23"/>
    <w:rsid w:val="003F79DD"/>
    <w:rsid w:val="00400728"/>
    <w:rsid w:val="00401120"/>
    <w:rsid w:val="00401585"/>
    <w:rsid w:val="004054F9"/>
    <w:rsid w:val="00407812"/>
    <w:rsid w:val="00410752"/>
    <w:rsid w:val="00410E7A"/>
    <w:rsid w:val="00411523"/>
    <w:rsid w:val="00412181"/>
    <w:rsid w:val="00414EDC"/>
    <w:rsid w:val="00415F62"/>
    <w:rsid w:val="00416578"/>
    <w:rsid w:val="004168D2"/>
    <w:rsid w:val="004172B8"/>
    <w:rsid w:val="004211B7"/>
    <w:rsid w:val="00421FEF"/>
    <w:rsid w:val="00424844"/>
    <w:rsid w:val="0042704F"/>
    <w:rsid w:val="0042737E"/>
    <w:rsid w:val="004274AC"/>
    <w:rsid w:val="00427541"/>
    <w:rsid w:val="004303CB"/>
    <w:rsid w:val="00430AE5"/>
    <w:rsid w:val="00430C62"/>
    <w:rsid w:val="00430F5E"/>
    <w:rsid w:val="004314E0"/>
    <w:rsid w:val="00431554"/>
    <w:rsid w:val="004318C8"/>
    <w:rsid w:val="00431C47"/>
    <w:rsid w:val="00433025"/>
    <w:rsid w:val="004341F6"/>
    <w:rsid w:val="00436A4F"/>
    <w:rsid w:val="00436AF0"/>
    <w:rsid w:val="00440166"/>
    <w:rsid w:val="00440A1D"/>
    <w:rsid w:val="00441190"/>
    <w:rsid w:val="0044246D"/>
    <w:rsid w:val="00445BDF"/>
    <w:rsid w:val="004472F7"/>
    <w:rsid w:val="004506AE"/>
    <w:rsid w:val="00450F9B"/>
    <w:rsid w:val="00450FDD"/>
    <w:rsid w:val="00454332"/>
    <w:rsid w:val="004553D3"/>
    <w:rsid w:val="00455779"/>
    <w:rsid w:val="0046247F"/>
    <w:rsid w:val="0047426A"/>
    <w:rsid w:val="004744C7"/>
    <w:rsid w:val="00476239"/>
    <w:rsid w:val="004822EC"/>
    <w:rsid w:val="00485ECE"/>
    <w:rsid w:val="004866E7"/>
    <w:rsid w:val="00487671"/>
    <w:rsid w:val="004916EA"/>
    <w:rsid w:val="00494E43"/>
    <w:rsid w:val="00495BFA"/>
    <w:rsid w:val="00497138"/>
    <w:rsid w:val="004A24E8"/>
    <w:rsid w:val="004A3A0E"/>
    <w:rsid w:val="004A3F68"/>
    <w:rsid w:val="004A5FF2"/>
    <w:rsid w:val="004B0E1B"/>
    <w:rsid w:val="004B2AAD"/>
    <w:rsid w:val="004B34F6"/>
    <w:rsid w:val="004B438D"/>
    <w:rsid w:val="004B7174"/>
    <w:rsid w:val="004C38B8"/>
    <w:rsid w:val="004C4D5F"/>
    <w:rsid w:val="004C5AB4"/>
    <w:rsid w:val="004C699A"/>
    <w:rsid w:val="004C6F73"/>
    <w:rsid w:val="004D0E7E"/>
    <w:rsid w:val="004D284D"/>
    <w:rsid w:val="004D392D"/>
    <w:rsid w:val="004D58FD"/>
    <w:rsid w:val="004D663E"/>
    <w:rsid w:val="004D7ADF"/>
    <w:rsid w:val="004E17B3"/>
    <w:rsid w:val="004E2D16"/>
    <w:rsid w:val="004E69F9"/>
    <w:rsid w:val="004F19A1"/>
    <w:rsid w:val="004F222B"/>
    <w:rsid w:val="004F22B9"/>
    <w:rsid w:val="004F2E7B"/>
    <w:rsid w:val="004F4147"/>
    <w:rsid w:val="004F47A0"/>
    <w:rsid w:val="004F4926"/>
    <w:rsid w:val="004F6857"/>
    <w:rsid w:val="0051110E"/>
    <w:rsid w:val="005132DB"/>
    <w:rsid w:val="0051338B"/>
    <w:rsid w:val="0051732F"/>
    <w:rsid w:val="00521B7E"/>
    <w:rsid w:val="00524D3D"/>
    <w:rsid w:val="00524E86"/>
    <w:rsid w:val="0052636E"/>
    <w:rsid w:val="00530912"/>
    <w:rsid w:val="005325E3"/>
    <w:rsid w:val="00532990"/>
    <w:rsid w:val="005340DD"/>
    <w:rsid w:val="005342DD"/>
    <w:rsid w:val="00536AA6"/>
    <w:rsid w:val="00536C1C"/>
    <w:rsid w:val="00536C82"/>
    <w:rsid w:val="00537BDE"/>
    <w:rsid w:val="00546D02"/>
    <w:rsid w:val="005526AF"/>
    <w:rsid w:val="00552D9D"/>
    <w:rsid w:val="005532D5"/>
    <w:rsid w:val="00554E6F"/>
    <w:rsid w:val="00555E5A"/>
    <w:rsid w:val="005562FB"/>
    <w:rsid w:val="005631A8"/>
    <w:rsid w:val="00563933"/>
    <w:rsid w:val="00563FE2"/>
    <w:rsid w:val="00564303"/>
    <w:rsid w:val="00565D8C"/>
    <w:rsid w:val="00565F54"/>
    <w:rsid w:val="00573C5C"/>
    <w:rsid w:val="00580973"/>
    <w:rsid w:val="005840BD"/>
    <w:rsid w:val="005853AD"/>
    <w:rsid w:val="005863AA"/>
    <w:rsid w:val="00587192"/>
    <w:rsid w:val="00587DA9"/>
    <w:rsid w:val="005926C9"/>
    <w:rsid w:val="00594895"/>
    <w:rsid w:val="005957A2"/>
    <w:rsid w:val="00595DF9"/>
    <w:rsid w:val="005A0B0A"/>
    <w:rsid w:val="005A2118"/>
    <w:rsid w:val="005A27B8"/>
    <w:rsid w:val="005A5F7C"/>
    <w:rsid w:val="005A6736"/>
    <w:rsid w:val="005B09C3"/>
    <w:rsid w:val="005B35C0"/>
    <w:rsid w:val="005B507E"/>
    <w:rsid w:val="005B526E"/>
    <w:rsid w:val="005B6A85"/>
    <w:rsid w:val="005B7C9F"/>
    <w:rsid w:val="005C0E95"/>
    <w:rsid w:val="005C418E"/>
    <w:rsid w:val="005C508C"/>
    <w:rsid w:val="005C5BC0"/>
    <w:rsid w:val="005C78A1"/>
    <w:rsid w:val="005D0784"/>
    <w:rsid w:val="005D3906"/>
    <w:rsid w:val="005D5D02"/>
    <w:rsid w:val="005E2581"/>
    <w:rsid w:val="005E35E7"/>
    <w:rsid w:val="005E5E48"/>
    <w:rsid w:val="005F03F0"/>
    <w:rsid w:val="005F2185"/>
    <w:rsid w:val="005F29DA"/>
    <w:rsid w:val="005F7A5C"/>
    <w:rsid w:val="006002B4"/>
    <w:rsid w:val="0060156F"/>
    <w:rsid w:val="00604700"/>
    <w:rsid w:val="00607F60"/>
    <w:rsid w:val="00610913"/>
    <w:rsid w:val="006124F5"/>
    <w:rsid w:val="00612D28"/>
    <w:rsid w:val="006139E9"/>
    <w:rsid w:val="00613B33"/>
    <w:rsid w:val="0061578B"/>
    <w:rsid w:val="00616631"/>
    <w:rsid w:val="00616DCC"/>
    <w:rsid w:val="0061716C"/>
    <w:rsid w:val="00622DD4"/>
    <w:rsid w:val="006244DD"/>
    <w:rsid w:val="00627A1A"/>
    <w:rsid w:val="00630FEF"/>
    <w:rsid w:val="006316D9"/>
    <w:rsid w:val="00632F1A"/>
    <w:rsid w:val="00635444"/>
    <w:rsid w:val="00636ED9"/>
    <w:rsid w:val="00637C53"/>
    <w:rsid w:val="0064017F"/>
    <w:rsid w:val="00640905"/>
    <w:rsid w:val="0064111A"/>
    <w:rsid w:val="006420A5"/>
    <w:rsid w:val="006426B4"/>
    <w:rsid w:val="006445B2"/>
    <w:rsid w:val="00647817"/>
    <w:rsid w:val="00647FAD"/>
    <w:rsid w:val="006503D6"/>
    <w:rsid w:val="0065130F"/>
    <w:rsid w:val="00651BA6"/>
    <w:rsid w:val="006522DA"/>
    <w:rsid w:val="0065259B"/>
    <w:rsid w:val="00652985"/>
    <w:rsid w:val="00655033"/>
    <w:rsid w:val="00655410"/>
    <w:rsid w:val="0065652A"/>
    <w:rsid w:val="006600D0"/>
    <w:rsid w:val="00660679"/>
    <w:rsid w:val="006607A1"/>
    <w:rsid w:val="0066122A"/>
    <w:rsid w:val="0066240D"/>
    <w:rsid w:val="006632CE"/>
    <w:rsid w:val="0066587A"/>
    <w:rsid w:val="0066665F"/>
    <w:rsid w:val="00666EB4"/>
    <w:rsid w:val="006713DD"/>
    <w:rsid w:val="00671CEA"/>
    <w:rsid w:val="006725D6"/>
    <w:rsid w:val="00676E4C"/>
    <w:rsid w:val="00680E6B"/>
    <w:rsid w:val="00687A48"/>
    <w:rsid w:val="00690DB7"/>
    <w:rsid w:val="0069409A"/>
    <w:rsid w:val="006B1B79"/>
    <w:rsid w:val="006B1F2A"/>
    <w:rsid w:val="006B3914"/>
    <w:rsid w:val="006B3A33"/>
    <w:rsid w:val="006B3A4F"/>
    <w:rsid w:val="006B56C0"/>
    <w:rsid w:val="006B6475"/>
    <w:rsid w:val="006C0867"/>
    <w:rsid w:val="006C495C"/>
    <w:rsid w:val="006C5143"/>
    <w:rsid w:val="006D008F"/>
    <w:rsid w:val="006D0E60"/>
    <w:rsid w:val="006D3D59"/>
    <w:rsid w:val="006E121D"/>
    <w:rsid w:val="006E658A"/>
    <w:rsid w:val="006F0766"/>
    <w:rsid w:val="006F0D10"/>
    <w:rsid w:val="006F1C0E"/>
    <w:rsid w:val="006F4CE4"/>
    <w:rsid w:val="006F7D10"/>
    <w:rsid w:val="00711B5C"/>
    <w:rsid w:val="0071300F"/>
    <w:rsid w:val="00714AE5"/>
    <w:rsid w:val="00714CEB"/>
    <w:rsid w:val="0071515B"/>
    <w:rsid w:val="0072025F"/>
    <w:rsid w:val="00723577"/>
    <w:rsid w:val="0072580F"/>
    <w:rsid w:val="00725829"/>
    <w:rsid w:val="0072715F"/>
    <w:rsid w:val="0072788D"/>
    <w:rsid w:val="00727C53"/>
    <w:rsid w:val="007300F6"/>
    <w:rsid w:val="007304D7"/>
    <w:rsid w:val="00730804"/>
    <w:rsid w:val="00731E33"/>
    <w:rsid w:val="007343AA"/>
    <w:rsid w:val="00735B16"/>
    <w:rsid w:val="00737AFB"/>
    <w:rsid w:val="00737B95"/>
    <w:rsid w:val="0074164C"/>
    <w:rsid w:val="007428B3"/>
    <w:rsid w:val="00742DCB"/>
    <w:rsid w:val="00742F09"/>
    <w:rsid w:val="00742F78"/>
    <w:rsid w:val="00743226"/>
    <w:rsid w:val="007466CB"/>
    <w:rsid w:val="0074744C"/>
    <w:rsid w:val="007508B9"/>
    <w:rsid w:val="00751F5D"/>
    <w:rsid w:val="00752A0C"/>
    <w:rsid w:val="0075315D"/>
    <w:rsid w:val="00753984"/>
    <w:rsid w:val="0076041F"/>
    <w:rsid w:val="007659C0"/>
    <w:rsid w:val="00766FC6"/>
    <w:rsid w:val="0076780E"/>
    <w:rsid w:val="00771501"/>
    <w:rsid w:val="00772D85"/>
    <w:rsid w:val="00775F8C"/>
    <w:rsid w:val="00776946"/>
    <w:rsid w:val="00777DA4"/>
    <w:rsid w:val="007803BE"/>
    <w:rsid w:val="00780D9D"/>
    <w:rsid w:val="007810A5"/>
    <w:rsid w:val="00781943"/>
    <w:rsid w:val="0078194F"/>
    <w:rsid w:val="00782865"/>
    <w:rsid w:val="00786411"/>
    <w:rsid w:val="007879CE"/>
    <w:rsid w:val="00787E7E"/>
    <w:rsid w:val="00787F19"/>
    <w:rsid w:val="007920F4"/>
    <w:rsid w:val="007965A6"/>
    <w:rsid w:val="007A04B7"/>
    <w:rsid w:val="007A090F"/>
    <w:rsid w:val="007A18E4"/>
    <w:rsid w:val="007A1AB5"/>
    <w:rsid w:val="007A224D"/>
    <w:rsid w:val="007A4D2E"/>
    <w:rsid w:val="007A60F9"/>
    <w:rsid w:val="007A76DC"/>
    <w:rsid w:val="007B1395"/>
    <w:rsid w:val="007B23FE"/>
    <w:rsid w:val="007B293F"/>
    <w:rsid w:val="007B53F2"/>
    <w:rsid w:val="007C0CB0"/>
    <w:rsid w:val="007C0D74"/>
    <w:rsid w:val="007C7A53"/>
    <w:rsid w:val="007C7B93"/>
    <w:rsid w:val="007D367E"/>
    <w:rsid w:val="007D4417"/>
    <w:rsid w:val="007D458E"/>
    <w:rsid w:val="007D4FF6"/>
    <w:rsid w:val="007D6033"/>
    <w:rsid w:val="007E15B1"/>
    <w:rsid w:val="007E1D73"/>
    <w:rsid w:val="007E22D7"/>
    <w:rsid w:val="007E4D23"/>
    <w:rsid w:val="007E5D4C"/>
    <w:rsid w:val="007F4986"/>
    <w:rsid w:val="0080200A"/>
    <w:rsid w:val="00805706"/>
    <w:rsid w:val="008101E0"/>
    <w:rsid w:val="008107E7"/>
    <w:rsid w:val="00811929"/>
    <w:rsid w:val="00811EE9"/>
    <w:rsid w:val="0081707B"/>
    <w:rsid w:val="008207DC"/>
    <w:rsid w:val="00824314"/>
    <w:rsid w:val="0082486C"/>
    <w:rsid w:val="00826206"/>
    <w:rsid w:val="00826612"/>
    <w:rsid w:val="00833282"/>
    <w:rsid w:val="008358F0"/>
    <w:rsid w:val="00835BBA"/>
    <w:rsid w:val="00840094"/>
    <w:rsid w:val="00842597"/>
    <w:rsid w:val="0084421D"/>
    <w:rsid w:val="00850256"/>
    <w:rsid w:val="0085064C"/>
    <w:rsid w:val="00850E89"/>
    <w:rsid w:val="008523B1"/>
    <w:rsid w:val="00852726"/>
    <w:rsid w:val="008568BF"/>
    <w:rsid w:val="00857D10"/>
    <w:rsid w:val="008619A3"/>
    <w:rsid w:val="00861A25"/>
    <w:rsid w:val="00861B5A"/>
    <w:rsid w:val="00861E84"/>
    <w:rsid w:val="00862687"/>
    <w:rsid w:val="00864378"/>
    <w:rsid w:val="00870EE6"/>
    <w:rsid w:val="00872E5B"/>
    <w:rsid w:val="0088130E"/>
    <w:rsid w:val="00881E62"/>
    <w:rsid w:val="00883F83"/>
    <w:rsid w:val="008854D3"/>
    <w:rsid w:val="00885699"/>
    <w:rsid w:val="008867F2"/>
    <w:rsid w:val="0089084C"/>
    <w:rsid w:val="00891707"/>
    <w:rsid w:val="00891C28"/>
    <w:rsid w:val="0089210E"/>
    <w:rsid w:val="00897518"/>
    <w:rsid w:val="008A0F7E"/>
    <w:rsid w:val="008A1AC0"/>
    <w:rsid w:val="008A260A"/>
    <w:rsid w:val="008A3A65"/>
    <w:rsid w:val="008A79D7"/>
    <w:rsid w:val="008B1A40"/>
    <w:rsid w:val="008B5257"/>
    <w:rsid w:val="008B6EEC"/>
    <w:rsid w:val="008C216F"/>
    <w:rsid w:val="008C2931"/>
    <w:rsid w:val="008C2B35"/>
    <w:rsid w:val="008C3934"/>
    <w:rsid w:val="008C779F"/>
    <w:rsid w:val="008D24A7"/>
    <w:rsid w:val="008D355C"/>
    <w:rsid w:val="008D52C1"/>
    <w:rsid w:val="008E3C98"/>
    <w:rsid w:val="008E4C9C"/>
    <w:rsid w:val="008E6225"/>
    <w:rsid w:val="008E6F69"/>
    <w:rsid w:val="008E7A01"/>
    <w:rsid w:val="008F49E2"/>
    <w:rsid w:val="008F67A4"/>
    <w:rsid w:val="00904ABB"/>
    <w:rsid w:val="00907C06"/>
    <w:rsid w:val="00910665"/>
    <w:rsid w:val="00912033"/>
    <w:rsid w:val="009125DF"/>
    <w:rsid w:val="0092105F"/>
    <w:rsid w:val="00927812"/>
    <w:rsid w:val="00927DE0"/>
    <w:rsid w:val="00931127"/>
    <w:rsid w:val="00931736"/>
    <w:rsid w:val="00931E05"/>
    <w:rsid w:val="0093439B"/>
    <w:rsid w:val="00937437"/>
    <w:rsid w:val="00937AA5"/>
    <w:rsid w:val="009407FA"/>
    <w:rsid w:val="0094147F"/>
    <w:rsid w:val="009434E1"/>
    <w:rsid w:val="009451D4"/>
    <w:rsid w:val="00952DD4"/>
    <w:rsid w:val="00954258"/>
    <w:rsid w:val="00956805"/>
    <w:rsid w:val="00956FAE"/>
    <w:rsid w:val="00957349"/>
    <w:rsid w:val="0096025D"/>
    <w:rsid w:val="00961D53"/>
    <w:rsid w:val="0096539F"/>
    <w:rsid w:val="0097108D"/>
    <w:rsid w:val="00971517"/>
    <w:rsid w:val="00971749"/>
    <w:rsid w:val="0097396D"/>
    <w:rsid w:val="00973B28"/>
    <w:rsid w:val="009764DB"/>
    <w:rsid w:val="0098126A"/>
    <w:rsid w:val="00982C08"/>
    <w:rsid w:val="0098507E"/>
    <w:rsid w:val="009857EB"/>
    <w:rsid w:val="00986AA0"/>
    <w:rsid w:val="009912B1"/>
    <w:rsid w:val="00992F77"/>
    <w:rsid w:val="009943B9"/>
    <w:rsid w:val="009A076E"/>
    <w:rsid w:val="009A0823"/>
    <w:rsid w:val="009A0E1A"/>
    <w:rsid w:val="009A4638"/>
    <w:rsid w:val="009A5361"/>
    <w:rsid w:val="009A7E26"/>
    <w:rsid w:val="009B105D"/>
    <w:rsid w:val="009B108B"/>
    <w:rsid w:val="009B4621"/>
    <w:rsid w:val="009B6614"/>
    <w:rsid w:val="009B6FE7"/>
    <w:rsid w:val="009B7629"/>
    <w:rsid w:val="009C7274"/>
    <w:rsid w:val="009D1CE2"/>
    <w:rsid w:val="009D7052"/>
    <w:rsid w:val="009D7D17"/>
    <w:rsid w:val="009D7EEE"/>
    <w:rsid w:val="009E072F"/>
    <w:rsid w:val="009E2317"/>
    <w:rsid w:val="009E58E2"/>
    <w:rsid w:val="009E7E05"/>
    <w:rsid w:val="009F4B33"/>
    <w:rsid w:val="009F5464"/>
    <w:rsid w:val="009F631C"/>
    <w:rsid w:val="009F6799"/>
    <w:rsid w:val="009F7306"/>
    <w:rsid w:val="00A01E72"/>
    <w:rsid w:val="00A10CEA"/>
    <w:rsid w:val="00A11E52"/>
    <w:rsid w:val="00A13FA0"/>
    <w:rsid w:val="00A15642"/>
    <w:rsid w:val="00A16EBF"/>
    <w:rsid w:val="00A2365C"/>
    <w:rsid w:val="00A30A69"/>
    <w:rsid w:val="00A32159"/>
    <w:rsid w:val="00A32639"/>
    <w:rsid w:val="00A32D95"/>
    <w:rsid w:val="00A345F0"/>
    <w:rsid w:val="00A35743"/>
    <w:rsid w:val="00A360D2"/>
    <w:rsid w:val="00A37839"/>
    <w:rsid w:val="00A46F62"/>
    <w:rsid w:val="00A47C63"/>
    <w:rsid w:val="00A50B63"/>
    <w:rsid w:val="00A528F4"/>
    <w:rsid w:val="00A53335"/>
    <w:rsid w:val="00A538EB"/>
    <w:rsid w:val="00A53E25"/>
    <w:rsid w:val="00A55C53"/>
    <w:rsid w:val="00A560B5"/>
    <w:rsid w:val="00A6782F"/>
    <w:rsid w:val="00A734E8"/>
    <w:rsid w:val="00A80A22"/>
    <w:rsid w:val="00A83C7B"/>
    <w:rsid w:val="00A84A7B"/>
    <w:rsid w:val="00A85FE0"/>
    <w:rsid w:val="00A86A11"/>
    <w:rsid w:val="00A8709B"/>
    <w:rsid w:val="00A95475"/>
    <w:rsid w:val="00AA6197"/>
    <w:rsid w:val="00AA7F5F"/>
    <w:rsid w:val="00AB259E"/>
    <w:rsid w:val="00AB2DDB"/>
    <w:rsid w:val="00AB5ABE"/>
    <w:rsid w:val="00AC12BE"/>
    <w:rsid w:val="00AC4862"/>
    <w:rsid w:val="00AD096D"/>
    <w:rsid w:val="00AD2259"/>
    <w:rsid w:val="00AE2C72"/>
    <w:rsid w:val="00AE439C"/>
    <w:rsid w:val="00AE6741"/>
    <w:rsid w:val="00AF0E2D"/>
    <w:rsid w:val="00AF6CA9"/>
    <w:rsid w:val="00AF7FBF"/>
    <w:rsid w:val="00B002B2"/>
    <w:rsid w:val="00B06C63"/>
    <w:rsid w:val="00B16002"/>
    <w:rsid w:val="00B160F5"/>
    <w:rsid w:val="00B163C2"/>
    <w:rsid w:val="00B164A2"/>
    <w:rsid w:val="00B22D23"/>
    <w:rsid w:val="00B22DDF"/>
    <w:rsid w:val="00B23DF0"/>
    <w:rsid w:val="00B2401A"/>
    <w:rsid w:val="00B24CC6"/>
    <w:rsid w:val="00B24D74"/>
    <w:rsid w:val="00B2516F"/>
    <w:rsid w:val="00B35BE1"/>
    <w:rsid w:val="00B360D2"/>
    <w:rsid w:val="00B365CB"/>
    <w:rsid w:val="00B36C2C"/>
    <w:rsid w:val="00B36C6B"/>
    <w:rsid w:val="00B429A6"/>
    <w:rsid w:val="00B43B46"/>
    <w:rsid w:val="00B453E8"/>
    <w:rsid w:val="00B46D53"/>
    <w:rsid w:val="00B51F7A"/>
    <w:rsid w:val="00B60F50"/>
    <w:rsid w:val="00B62B41"/>
    <w:rsid w:val="00B6322E"/>
    <w:rsid w:val="00B664B9"/>
    <w:rsid w:val="00B670A7"/>
    <w:rsid w:val="00B72C3B"/>
    <w:rsid w:val="00B76134"/>
    <w:rsid w:val="00B800D5"/>
    <w:rsid w:val="00B82871"/>
    <w:rsid w:val="00B83F93"/>
    <w:rsid w:val="00B84B71"/>
    <w:rsid w:val="00B86D32"/>
    <w:rsid w:val="00B92C45"/>
    <w:rsid w:val="00BA1B3B"/>
    <w:rsid w:val="00BA7F32"/>
    <w:rsid w:val="00BB024C"/>
    <w:rsid w:val="00BB0C85"/>
    <w:rsid w:val="00BB0DA2"/>
    <w:rsid w:val="00BB2F55"/>
    <w:rsid w:val="00BB3F31"/>
    <w:rsid w:val="00BB530C"/>
    <w:rsid w:val="00BB616E"/>
    <w:rsid w:val="00BB679B"/>
    <w:rsid w:val="00BB6ECF"/>
    <w:rsid w:val="00BB7971"/>
    <w:rsid w:val="00BC0398"/>
    <w:rsid w:val="00BC0BE8"/>
    <w:rsid w:val="00BC462C"/>
    <w:rsid w:val="00BC4B18"/>
    <w:rsid w:val="00BC6FF0"/>
    <w:rsid w:val="00BD38EC"/>
    <w:rsid w:val="00BD4FBC"/>
    <w:rsid w:val="00BD5017"/>
    <w:rsid w:val="00BD56DC"/>
    <w:rsid w:val="00BE3926"/>
    <w:rsid w:val="00BE4AF1"/>
    <w:rsid w:val="00BE5373"/>
    <w:rsid w:val="00BF1832"/>
    <w:rsid w:val="00BF6904"/>
    <w:rsid w:val="00BF69AD"/>
    <w:rsid w:val="00C013A7"/>
    <w:rsid w:val="00C03F7C"/>
    <w:rsid w:val="00C042AF"/>
    <w:rsid w:val="00C049B2"/>
    <w:rsid w:val="00C04E14"/>
    <w:rsid w:val="00C175EE"/>
    <w:rsid w:val="00C258D1"/>
    <w:rsid w:val="00C25F75"/>
    <w:rsid w:val="00C3087A"/>
    <w:rsid w:val="00C3354A"/>
    <w:rsid w:val="00C3452E"/>
    <w:rsid w:val="00C345E3"/>
    <w:rsid w:val="00C36888"/>
    <w:rsid w:val="00C36A88"/>
    <w:rsid w:val="00C4081E"/>
    <w:rsid w:val="00C45DE9"/>
    <w:rsid w:val="00C50704"/>
    <w:rsid w:val="00C51C6A"/>
    <w:rsid w:val="00C52618"/>
    <w:rsid w:val="00C53A32"/>
    <w:rsid w:val="00C54DDB"/>
    <w:rsid w:val="00C6155C"/>
    <w:rsid w:val="00C62130"/>
    <w:rsid w:val="00C62E4B"/>
    <w:rsid w:val="00C64907"/>
    <w:rsid w:val="00C67A69"/>
    <w:rsid w:val="00C67C70"/>
    <w:rsid w:val="00C70C33"/>
    <w:rsid w:val="00C72C17"/>
    <w:rsid w:val="00C7327F"/>
    <w:rsid w:val="00C73C9B"/>
    <w:rsid w:val="00C743EE"/>
    <w:rsid w:val="00C74C3E"/>
    <w:rsid w:val="00C7616F"/>
    <w:rsid w:val="00C77F3B"/>
    <w:rsid w:val="00C8074F"/>
    <w:rsid w:val="00C81399"/>
    <w:rsid w:val="00C82D10"/>
    <w:rsid w:val="00C858E6"/>
    <w:rsid w:val="00C9650C"/>
    <w:rsid w:val="00C96904"/>
    <w:rsid w:val="00C969C2"/>
    <w:rsid w:val="00C96F6D"/>
    <w:rsid w:val="00C97E94"/>
    <w:rsid w:val="00CA39BA"/>
    <w:rsid w:val="00CA42EB"/>
    <w:rsid w:val="00CA4352"/>
    <w:rsid w:val="00CA4E5C"/>
    <w:rsid w:val="00CA7066"/>
    <w:rsid w:val="00CB1E12"/>
    <w:rsid w:val="00CB1E9C"/>
    <w:rsid w:val="00CB3704"/>
    <w:rsid w:val="00CB75CC"/>
    <w:rsid w:val="00CC28B9"/>
    <w:rsid w:val="00CC29A7"/>
    <w:rsid w:val="00CC2BD3"/>
    <w:rsid w:val="00CC3CA9"/>
    <w:rsid w:val="00CC5471"/>
    <w:rsid w:val="00CC653A"/>
    <w:rsid w:val="00CD055B"/>
    <w:rsid w:val="00CD0D5F"/>
    <w:rsid w:val="00CD141D"/>
    <w:rsid w:val="00CD1573"/>
    <w:rsid w:val="00CD46FB"/>
    <w:rsid w:val="00CD49E4"/>
    <w:rsid w:val="00CD5541"/>
    <w:rsid w:val="00CD7C1D"/>
    <w:rsid w:val="00CE11FD"/>
    <w:rsid w:val="00CE1C92"/>
    <w:rsid w:val="00CE2EF6"/>
    <w:rsid w:val="00CE3FE8"/>
    <w:rsid w:val="00CE4535"/>
    <w:rsid w:val="00CE59A0"/>
    <w:rsid w:val="00CE6DA5"/>
    <w:rsid w:val="00CF0F6A"/>
    <w:rsid w:val="00CF129A"/>
    <w:rsid w:val="00CF261A"/>
    <w:rsid w:val="00CF2E29"/>
    <w:rsid w:val="00CF4428"/>
    <w:rsid w:val="00CF5DB5"/>
    <w:rsid w:val="00CF6BED"/>
    <w:rsid w:val="00CF7E85"/>
    <w:rsid w:val="00D01179"/>
    <w:rsid w:val="00D01E63"/>
    <w:rsid w:val="00D04860"/>
    <w:rsid w:val="00D05968"/>
    <w:rsid w:val="00D0631C"/>
    <w:rsid w:val="00D10A74"/>
    <w:rsid w:val="00D10F81"/>
    <w:rsid w:val="00D1145D"/>
    <w:rsid w:val="00D1151B"/>
    <w:rsid w:val="00D13C2A"/>
    <w:rsid w:val="00D140FF"/>
    <w:rsid w:val="00D16103"/>
    <w:rsid w:val="00D169C6"/>
    <w:rsid w:val="00D21773"/>
    <w:rsid w:val="00D231C1"/>
    <w:rsid w:val="00D34CAE"/>
    <w:rsid w:val="00D40351"/>
    <w:rsid w:val="00D42992"/>
    <w:rsid w:val="00D4611D"/>
    <w:rsid w:val="00D511B6"/>
    <w:rsid w:val="00D51291"/>
    <w:rsid w:val="00D609C4"/>
    <w:rsid w:val="00D62D1D"/>
    <w:rsid w:val="00D665AE"/>
    <w:rsid w:val="00D66F3F"/>
    <w:rsid w:val="00D67DF0"/>
    <w:rsid w:val="00D67F92"/>
    <w:rsid w:val="00D7001B"/>
    <w:rsid w:val="00D7044E"/>
    <w:rsid w:val="00D717D5"/>
    <w:rsid w:val="00D7351B"/>
    <w:rsid w:val="00D73B48"/>
    <w:rsid w:val="00D75245"/>
    <w:rsid w:val="00D8092E"/>
    <w:rsid w:val="00D82FEB"/>
    <w:rsid w:val="00D831B6"/>
    <w:rsid w:val="00D83869"/>
    <w:rsid w:val="00D846ED"/>
    <w:rsid w:val="00D8574A"/>
    <w:rsid w:val="00D85991"/>
    <w:rsid w:val="00D9052D"/>
    <w:rsid w:val="00D91F03"/>
    <w:rsid w:val="00D94162"/>
    <w:rsid w:val="00D965A1"/>
    <w:rsid w:val="00D965E5"/>
    <w:rsid w:val="00DA481F"/>
    <w:rsid w:val="00DA52E1"/>
    <w:rsid w:val="00DA6385"/>
    <w:rsid w:val="00DA6A67"/>
    <w:rsid w:val="00DB07DC"/>
    <w:rsid w:val="00DB2FD2"/>
    <w:rsid w:val="00DB38D4"/>
    <w:rsid w:val="00DB62E3"/>
    <w:rsid w:val="00DB64F8"/>
    <w:rsid w:val="00DB7C2D"/>
    <w:rsid w:val="00DC26DF"/>
    <w:rsid w:val="00DC42F1"/>
    <w:rsid w:val="00DC433B"/>
    <w:rsid w:val="00DC784C"/>
    <w:rsid w:val="00DD0A77"/>
    <w:rsid w:val="00DD0A8A"/>
    <w:rsid w:val="00DD21B7"/>
    <w:rsid w:val="00DD4243"/>
    <w:rsid w:val="00DD6F67"/>
    <w:rsid w:val="00DE3E71"/>
    <w:rsid w:val="00DE68D4"/>
    <w:rsid w:val="00DF198B"/>
    <w:rsid w:val="00DF36D5"/>
    <w:rsid w:val="00DF3D71"/>
    <w:rsid w:val="00E00805"/>
    <w:rsid w:val="00E016DF"/>
    <w:rsid w:val="00E03801"/>
    <w:rsid w:val="00E05B31"/>
    <w:rsid w:val="00E0609E"/>
    <w:rsid w:val="00E1161E"/>
    <w:rsid w:val="00E1348D"/>
    <w:rsid w:val="00E1748B"/>
    <w:rsid w:val="00E176EB"/>
    <w:rsid w:val="00E24AC0"/>
    <w:rsid w:val="00E25C84"/>
    <w:rsid w:val="00E25DB7"/>
    <w:rsid w:val="00E26DDE"/>
    <w:rsid w:val="00E2797B"/>
    <w:rsid w:val="00E30591"/>
    <w:rsid w:val="00E338AD"/>
    <w:rsid w:val="00E37208"/>
    <w:rsid w:val="00E448C2"/>
    <w:rsid w:val="00E44E0A"/>
    <w:rsid w:val="00E47E13"/>
    <w:rsid w:val="00E5135D"/>
    <w:rsid w:val="00E52A61"/>
    <w:rsid w:val="00E52CC3"/>
    <w:rsid w:val="00E540AB"/>
    <w:rsid w:val="00E57C28"/>
    <w:rsid w:val="00E57E58"/>
    <w:rsid w:val="00E6141F"/>
    <w:rsid w:val="00E62809"/>
    <w:rsid w:val="00E64D93"/>
    <w:rsid w:val="00E805D1"/>
    <w:rsid w:val="00E81B42"/>
    <w:rsid w:val="00E82CAE"/>
    <w:rsid w:val="00E83232"/>
    <w:rsid w:val="00E86DC5"/>
    <w:rsid w:val="00E8722D"/>
    <w:rsid w:val="00E90F65"/>
    <w:rsid w:val="00E92F85"/>
    <w:rsid w:val="00E93385"/>
    <w:rsid w:val="00E953B2"/>
    <w:rsid w:val="00E961D3"/>
    <w:rsid w:val="00EA36BA"/>
    <w:rsid w:val="00EA550A"/>
    <w:rsid w:val="00EA689C"/>
    <w:rsid w:val="00EB099B"/>
    <w:rsid w:val="00EB27AA"/>
    <w:rsid w:val="00EB294E"/>
    <w:rsid w:val="00EB5023"/>
    <w:rsid w:val="00EB64AF"/>
    <w:rsid w:val="00EC0469"/>
    <w:rsid w:val="00EC153F"/>
    <w:rsid w:val="00EC3A0A"/>
    <w:rsid w:val="00EC5F32"/>
    <w:rsid w:val="00EC6DAD"/>
    <w:rsid w:val="00EC7930"/>
    <w:rsid w:val="00ED189F"/>
    <w:rsid w:val="00ED25EA"/>
    <w:rsid w:val="00ED2645"/>
    <w:rsid w:val="00ED3DE6"/>
    <w:rsid w:val="00ED4180"/>
    <w:rsid w:val="00ED4579"/>
    <w:rsid w:val="00ED7290"/>
    <w:rsid w:val="00EE2AD7"/>
    <w:rsid w:val="00EE2B71"/>
    <w:rsid w:val="00EE313D"/>
    <w:rsid w:val="00EE4012"/>
    <w:rsid w:val="00EE4A8C"/>
    <w:rsid w:val="00EE6555"/>
    <w:rsid w:val="00EF03DA"/>
    <w:rsid w:val="00EF0B65"/>
    <w:rsid w:val="00EF122D"/>
    <w:rsid w:val="00EF1C03"/>
    <w:rsid w:val="00EF229B"/>
    <w:rsid w:val="00F00E21"/>
    <w:rsid w:val="00F015DB"/>
    <w:rsid w:val="00F0199E"/>
    <w:rsid w:val="00F03755"/>
    <w:rsid w:val="00F0469F"/>
    <w:rsid w:val="00F04FC3"/>
    <w:rsid w:val="00F07998"/>
    <w:rsid w:val="00F10364"/>
    <w:rsid w:val="00F106E1"/>
    <w:rsid w:val="00F109F7"/>
    <w:rsid w:val="00F127B3"/>
    <w:rsid w:val="00F1285C"/>
    <w:rsid w:val="00F12C0F"/>
    <w:rsid w:val="00F12E72"/>
    <w:rsid w:val="00F1642B"/>
    <w:rsid w:val="00F22454"/>
    <w:rsid w:val="00F3245E"/>
    <w:rsid w:val="00F34086"/>
    <w:rsid w:val="00F349C5"/>
    <w:rsid w:val="00F34CEF"/>
    <w:rsid w:val="00F35D90"/>
    <w:rsid w:val="00F37629"/>
    <w:rsid w:val="00F407F0"/>
    <w:rsid w:val="00F40CB8"/>
    <w:rsid w:val="00F41811"/>
    <w:rsid w:val="00F420A0"/>
    <w:rsid w:val="00F43EAE"/>
    <w:rsid w:val="00F46DB9"/>
    <w:rsid w:val="00F47BE7"/>
    <w:rsid w:val="00F51F16"/>
    <w:rsid w:val="00F54220"/>
    <w:rsid w:val="00F54305"/>
    <w:rsid w:val="00F6048D"/>
    <w:rsid w:val="00F64776"/>
    <w:rsid w:val="00F64EB9"/>
    <w:rsid w:val="00F66D76"/>
    <w:rsid w:val="00F674E6"/>
    <w:rsid w:val="00F67A20"/>
    <w:rsid w:val="00F67E04"/>
    <w:rsid w:val="00F75058"/>
    <w:rsid w:val="00F76121"/>
    <w:rsid w:val="00F82188"/>
    <w:rsid w:val="00F839EF"/>
    <w:rsid w:val="00F85361"/>
    <w:rsid w:val="00F85469"/>
    <w:rsid w:val="00F87DDD"/>
    <w:rsid w:val="00F94FC8"/>
    <w:rsid w:val="00F96120"/>
    <w:rsid w:val="00FA0294"/>
    <w:rsid w:val="00FA0E1E"/>
    <w:rsid w:val="00FA10AC"/>
    <w:rsid w:val="00FA1E65"/>
    <w:rsid w:val="00FA287A"/>
    <w:rsid w:val="00FA2B14"/>
    <w:rsid w:val="00FA2E4B"/>
    <w:rsid w:val="00FA682A"/>
    <w:rsid w:val="00FA7FF1"/>
    <w:rsid w:val="00FB0182"/>
    <w:rsid w:val="00FB3A57"/>
    <w:rsid w:val="00FB46BF"/>
    <w:rsid w:val="00FB7728"/>
    <w:rsid w:val="00FB7BA0"/>
    <w:rsid w:val="00FC04B5"/>
    <w:rsid w:val="00FC0640"/>
    <w:rsid w:val="00FC11F0"/>
    <w:rsid w:val="00FC3E22"/>
    <w:rsid w:val="00FC4628"/>
    <w:rsid w:val="00FC6898"/>
    <w:rsid w:val="00FC7DB0"/>
    <w:rsid w:val="00FD2AFD"/>
    <w:rsid w:val="00FD3DC9"/>
    <w:rsid w:val="00FD73FE"/>
    <w:rsid w:val="00FD761C"/>
    <w:rsid w:val="00FD7DB7"/>
    <w:rsid w:val="00FE02DA"/>
    <w:rsid w:val="00FE06A1"/>
    <w:rsid w:val="00FE1121"/>
    <w:rsid w:val="00FE381F"/>
    <w:rsid w:val="00FE4A26"/>
    <w:rsid w:val="00FE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B24D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24D7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24D7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4D7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4D7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4D74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24D7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24D7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24D74"/>
    <w:rPr>
      <w:vertAlign w:val="superscript"/>
    </w:rPr>
  </w:style>
  <w:style w:type="paragraph" w:styleId="Lijstalinea">
    <w:name w:val="List Paragraph"/>
    <w:basedOn w:val="Standaard"/>
    <w:uiPriority w:val="34"/>
    <w:qFormat/>
    <w:rsid w:val="008B1A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E2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22D7"/>
  </w:style>
  <w:style w:type="paragraph" w:styleId="Voettekst">
    <w:name w:val="footer"/>
    <w:basedOn w:val="Standaard"/>
    <w:link w:val="VoettekstChar"/>
    <w:uiPriority w:val="99"/>
    <w:unhideWhenUsed/>
    <w:rsid w:val="007E2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22D7"/>
  </w:style>
  <w:style w:type="table" w:styleId="Tabelraster">
    <w:name w:val="Table Grid"/>
    <w:basedOn w:val="Standaardtabel"/>
    <w:uiPriority w:val="59"/>
    <w:rsid w:val="004D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430C62"/>
    <w:rPr>
      <w:rFonts w:ascii="Times New Roman" w:hAnsi="Times New Roman" w:cs="Times New Roman"/>
      <w:sz w:val="24"/>
      <w:szCs w:val="24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0F2A8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0F2A83"/>
  </w:style>
  <w:style w:type="character" w:styleId="Hyperlink">
    <w:name w:val="Hyperlink"/>
    <w:basedOn w:val="Standaardalinea-lettertype"/>
    <w:uiPriority w:val="99"/>
    <w:unhideWhenUsed/>
    <w:rsid w:val="001F51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B24D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24D7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24D7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4D7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4D7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4D74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24D7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24D7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24D74"/>
    <w:rPr>
      <w:vertAlign w:val="superscript"/>
    </w:rPr>
  </w:style>
  <w:style w:type="paragraph" w:styleId="Lijstalinea">
    <w:name w:val="List Paragraph"/>
    <w:basedOn w:val="Standaard"/>
    <w:uiPriority w:val="34"/>
    <w:qFormat/>
    <w:rsid w:val="008B1A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E2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22D7"/>
  </w:style>
  <w:style w:type="paragraph" w:styleId="Voettekst">
    <w:name w:val="footer"/>
    <w:basedOn w:val="Standaard"/>
    <w:link w:val="VoettekstChar"/>
    <w:uiPriority w:val="99"/>
    <w:unhideWhenUsed/>
    <w:rsid w:val="007E2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22D7"/>
  </w:style>
  <w:style w:type="table" w:styleId="Tabelraster">
    <w:name w:val="Table Grid"/>
    <w:basedOn w:val="Standaardtabel"/>
    <w:uiPriority w:val="59"/>
    <w:rsid w:val="004D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430C62"/>
    <w:rPr>
      <w:rFonts w:ascii="Times New Roman" w:hAnsi="Times New Roman" w:cs="Times New Roman"/>
      <w:sz w:val="24"/>
      <w:szCs w:val="24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0F2A8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0F2A83"/>
  </w:style>
  <w:style w:type="character" w:styleId="Hyperlink">
    <w:name w:val="Hyperlink"/>
    <w:basedOn w:val="Standaardalinea-lettertype"/>
    <w:uiPriority w:val="99"/>
    <w:unhideWhenUsed/>
    <w:rsid w:val="001F51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2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7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46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3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06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779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84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6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635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26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63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1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1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1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0A146-FDC0-411A-AB1A-EB6A7AAE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BD171394</Template>
  <TotalTime>49</TotalTime>
  <Pages>5</Pages>
  <Words>2262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14677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Kempen, Marike</dc:creator>
  <cp:lastModifiedBy>Kempen, Marike</cp:lastModifiedBy>
  <cp:revision>12</cp:revision>
  <dcterms:created xsi:type="dcterms:W3CDTF">2016-12-08T13:45:00Z</dcterms:created>
  <dcterms:modified xsi:type="dcterms:W3CDTF">2016-12-08T14:32:00Z</dcterms:modified>
</cp:coreProperties>
</file>